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D7" w:rsidRPr="007B167B" w:rsidRDefault="00373DD7" w:rsidP="00373DD7">
      <w:pPr>
        <w:pStyle w:val="a4"/>
        <w:spacing w:line="276" w:lineRule="auto"/>
        <w:jc w:val="center"/>
        <w:rPr>
          <w:rFonts w:ascii="Times New Roman" w:hAnsi="Times New Roman"/>
          <w:sz w:val="26"/>
          <w:szCs w:val="26"/>
        </w:rPr>
      </w:pPr>
      <w:bookmarkStart w:id="0" w:name="Par35"/>
      <w:bookmarkEnd w:id="0"/>
      <w:r w:rsidRPr="007B167B">
        <w:rPr>
          <w:rFonts w:ascii="Times New Roman" w:hAnsi="Times New Roman"/>
          <w:sz w:val="26"/>
          <w:szCs w:val="26"/>
        </w:rPr>
        <w:t>РОССИЙСКАЯ ФЕДЕРАЦИЯ</w:t>
      </w:r>
    </w:p>
    <w:p w:rsidR="00373DD7" w:rsidRPr="007B167B" w:rsidRDefault="00373DD7" w:rsidP="00373DD7">
      <w:pPr>
        <w:pStyle w:val="a4"/>
        <w:spacing w:line="276" w:lineRule="auto"/>
        <w:jc w:val="center"/>
        <w:rPr>
          <w:rFonts w:ascii="Times New Roman" w:hAnsi="Times New Roman"/>
          <w:sz w:val="26"/>
          <w:szCs w:val="26"/>
        </w:rPr>
      </w:pPr>
    </w:p>
    <w:p w:rsidR="00373DD7" w:rsidRPr="007B167B" w:rsidRDefault="00373DD7" w:rsidP="00373DD7">
      <w:pPr>
        <w:pStyle w:val="a4"/>
        <w:spacing w:line="276" w:lineRule="auto"/>
        <w:jc w:val="center"/>
        <w:rPr>
          <w:rFonts w:ascii="Times New Roman" w:hAnsi="Times New Roman"/>
          <w:sz w:val="26"/>
          <w:szCs w:val="26"/>
        </w:rPr>
      </w:pPr>
      <w:r w:rsidRPr="007B167B">
        <w:rPr>
          <w:rFonts w:ascii="Times New Roman" w:hAnsi="Times New Roman"/>
          <w:sz w:val="26"/>
          <w:szCs w:val="26"/>
        </w:rPr>
        <w:t>АЛЕКСЕЕВСКИЙ СЕЛЬСКИЙ СОВЕТ НАРОДНЫХ ДЕПУТАТОВ</w:t>
      </w:r>
    </w:p>
    <w:p w:rsidR="00373DD7" w:rsidRPr="007B167B" w:rsidRDefault="00373DD7" w:rsidP="00373DD7">
      <w:pPr>
        <w:pStyle w:val="a4"/>
        <w:spacing w:line="276" w:lineRule="auto"/>
        <w:jc w:val="center"/>
        <w:rPr>
          <w:rFonts w:ascii="Times New Roman" w:hAnsi="Times New Roman"/>
          <w:sz w:val="26"/>
          <w:szCs w:val="26"/>
        </w:rPr>
      </w:pPr>
      <w:r w:rsidRPr="007B167B">
        <w:rPr>
          <w:rFonts w:ascii="Times New Roman" w:hAnsi="Times New Roman"/>
          <w:sz w:val="26"/>
          <w:szCs w:val="26"/>
        </w:rPr>
        <w:t>ЧАРЫШСКОГО РАЙОНА АЛТАЙСКОГО КРАЯ</w:t>
      </w:r>
    </w:p>
    <w:p w:rsidR="00373DD7" w:rsidRPr="007B167B" w:rsidRDefault="00373DD7" w:rsidP="00373DD7">
      <w:pPr>
        <w:pStyle w:val="a4"/>
        <w:spacing w:line="276" w:lineRule="auto"/>
        <w:rPr>
          <w:rFonts w:ascii="Times New Roman" w:hAnsi="Times New Roman"/>
          <w:sz w:val="26"/>
          <w:szCs w:val="26"/>
        </w:rPr>
      </w:pPr>
    </w:p>
    <w:p w:rsidR="00373DD7" w:rsidRPr="007B167B" w:rsidRDefault="00373DD7" w:rsidP="00373DD7">
      <w:pPr>
        <w:pStyle w:val="a4"/>
        <w:spacing w:line="276" w:lineRule="auto"/>
        <w:jc w:val="center"/>
        <w:rPr>
          <w:rFonts w:ascii="Times New Roman" w:hAnsi="Times New Roman"/>
          <w:sz w:val="26"/>
          <w:szCs w:val="26"/>
        </w:rPr>
      </w:pPr>
      <w:r w:rsidRPr="007B167B">
        <w:rPr>
          <w:rFonts w:ascii="Times New Roman" w:hAnsi="Times New Roman"/>
          <w:sz w:val="26"/>
          <w:szCs w:val="26"/>
        </w:rPr>
        <w:t>Р Е Ш Е Н И Е</w:t>
      </w:r>
    </w:p>
    <w:p w:rsidR="00373DD7" w:rsidRPr="007B167B" w:rsidRDefault="00373DD7" w:rsidP="00373DD7">
      <w:pPr>
        <w:pStyle w:val="a4"/>
        <w:spacing w:line="276" w:lineRule="auto"/>
        <w:jc w:val="both"/>
        <w:rPr>
          <w:rFonts w:ascii="Times New Roman" w:hAnsi="Times New Roman"/>
          <w:sz w:val="26"/>
          <w:szCs w:val="26"/>
        </w:rPr>
      </w:pPr>
    </w:p>
    <w:p w:rsidR="00373DD7" w:rsidRPr="0035484D" w:rsidRDefault="00373DD7" w:rsidP="00373DD7">
      <w:pPr>
        <w:pStyle w:val="a4"/>
        <w:spacing w:line="276" w:lineRule="auto"/>
        <w:jc w:val="both"/>
        <w:rPr>
          <w:rFonts w:ascii="Times New Roman" w:hAnsi="Times New Roman"/>
          <w:sz w:val="26"/>
          <w:szCs w:val="26"/>
        </w:rPr>
      </w:pPr>
      <w:r w:rsidRPr="0035484D">
        <w:rPr>
          <w:rFonts w:ascii="Times New Roman" w:hAnsi="Times New Roman"/>
          <w:sz w:val="26"/>
          <w:szCs w:val="26"/>
        </w:rPr>
        <w:t>19</w:t>
      </w:r>
      <w:r w:rsidRPr="007B167B">
        <w:rPr>
          <w:rFonts w:ascii="Times New Roman" w:hAnsi="Times New Roman"/>
          <w:sz w:val="26"/>
          <w:szCs w:val="26"/>
        </w:rPr>
        <w:t>.12.201</w:t>
      </w:r>
      <w:r w:rsidRPr="0035484D">
        <w:rPr>
          <w:rFonts w:ascii="Times New Roman" w:hAnsi="Times New Roman"/>
          <w:sz w:val="26"/>
          <w:szCs w:val="26"/>
        </w:rPr>
        <w:t>9</w:t>
      </w:r>
      <w:r w:rsidRPr="007B167B">
        <w:rPr>
          <w:rFonts w:ascii="Times New Roman" w:hAnsi="Times New Roman"/>
          <w:sz w:val="26"/>
          <w:szCs w:val="26"/>
        </w:rPr>
        <w:t xml:space="preserve">                                  </w:t>
      </w:r>
      <w:r w:rsidR="0035484D">
        <w:rPr>
          <w:rFonts w:ascii="Times New Roman" w:hAnsi="Times New Roman"/>
          <w:sz w:val="26"/>
          <w:szCs w:val="26"/>
        </w:rPr>
        <w:t xml:space="preserve">      </w:t>
      </w:r>
      <w:r w:rsidRPr="007B167B">
        <w:rPr>
          <w:rFonts w:ascii="Times New Roman" w:hAnsi="Times New Roman"/>
          <w:sz w:val="26"/>
          <w:szCs w:val="26"/>
        </w:rPr>
        <w:t xml:space="preserve">    с. Алексеевка             </w:t>
      </w:r>
      <w:r w:rsidR="0035484D">
        <w:rPr>
          <w:rFonts w:ascii="Times New Roman" w:hAnsi="Times New Roman"/>
          <w:sz w:val="26"/>
          <w:szCs w:val="26"/>
        </w:rPr>
        <w:t xml:space="preserve"> </w:t>
      </w:r>
      <w:r w:rsidRPr="007B167B">
        <w:rPr>
          <w:rFonts w:ascii="Times New Roman" w:hAnsi="Times New Roman"/>
          <w:sz w:val="26"/>
          <w:szCs w:val="26"/>
        </w:rPr>
        <w:t xml:space="preserve">  </w:t>
      </w:r>
      <w:r w:rsidR="0035484D">
        <w:rPr>
          <w:rFonts w:ascii="Times New Roman" w:hAnsi="Times New Roman"/>
          <w:sz w:val="26"/>
          <w:szCs w:val="26"/>
        </w:rPr>
        <w:t xml:space="preserve">  </w:t>
      </w:r>
      <w:r w:rsidRPr="007B167B">
        <w:rPr>
          <w:rFonts w:ascii="Times New Roman" w:hAnsi="Times New Roman"/>
          <w:sz w:val="26"/>
          <w:szCs w:val="26"/>
        </w:rPr>
        <w:t xml:space="preserve">  </w:t>
      </w:r>
      <w:r w:rsidR="0035484D">
        <w:rPr>
          <w:rFonts w:ascii="Times New Roman" w:hAnsi="Times New Roman"/>
          <w:sz w:val="26"/>
          <w:szCs w:val="26"/>
        </w:rPr>
        <w:t xml:space="preserve">    </w:t>
      </w:r>
      <w:r w:rsidRPr="007B167B">
        <w:rPr>
          <w:rFonts w:ascii="Times New Roman" w:hAnsi="Times New Roman"/>
          <w:sz w:val="26"/>
          <w:szCs w:val="26"/>
        </w:rPr>
        <w:t xml:space="preserve">                        № </w:t>
      </w:r>
      <w:r w:rsidRPr="0035484D">
        <w:rPr>
          <w:rFonts w:ascii="Times New Roman" w:hAnsi="Times New Roman"/>
          <w:sz w:val="26"/>
          <w:szCs w:val="26"/>
        </w:rPr>
        <w:t>40</w:t>
      </w:r>
    </w:p>
    <w:p w:rsidR="00373DD7" w:rsidRPr="007B167B" w:rsidRDefault="00373DD7" w:rsidP="00373DD7">
      <w:pPr>
        <w:pStyle w:val="a4"/>
        <w:spacing w:line="276" w:lineRule="auto"/>
        <w:jc w:val="both"/>
        <w:rPr>
          <w:rFonts w:ascii="Times New Roman" w:hAnsi="Times New Roman"/>
          <w:sz w:val="26"/>
          <w:szCs w:val="26"/>
        </w:rPr>
      </w:pPr>
    </w:p>
    <w:p w:rsidR="00373DD7" w:rsidRPr="007B167B" w:rsidRDefault="00373DD7" w:rsidP="00373DD7">
      <w:pPr>
        <w:pStyle w:val="a4"/>
        <w:spacing w:line="276" w:lineRule="auto"/>
        <w:ind w:right="4960"/>
        <w:jc w:val="both"/>
        <w:rPr>
          <w:rFonts w:ascii="Times New Roman" w:hAnsi="Times New Roman"/>
          <w:sz w:val="26"/>
          <w:szCs w:val="26"/>
        </w:rPr>
      </w:pPr>
      <w:r w:rsidRPr="007B167B">
        <w:rPr>
          <w:rFonts w:ascii="Times New Roman" w:hAnsi="Times New Roman"/>
          <w:sz w:val="26"/>
          <w:szCs w:val="26"/>
        </w:rPr>
        <w:t>Об утверждении Положения о порядке организации и проведения публичных слушаний в муниципальном образовании Алексеевский сельсовет Чарышского района Алтайского края</w:t>
      </w:r>
    </w:p>
    <w:p w:rsidR="00373DD7" w:rsidRPr="007B167B" w:rsidRDefault="00373DD7" w:rsidP="00373DD7">
      <w:pPr>
        <w:pStyle w:val="a4"/>
        <w:spacing w:line="276" w:lineRule="auto"/>
        <w:ind w:right="4960"/>
        <w:jc w:val="both"/>
        <w:rPr>
          <w:rFonts w:ascii="Times New Roman" w:hAnsi="Times New Roman"/>
          <w:sz w:val="26"/>
          <w:szCs w:val="26"/>
        </w:rPr>
      </w:pPr>
    </w:p>
    <w:p w:rsidR="00373DD7" w:rsidRPr="007B167B" w:rsidRDefault="00373DD7" w:rsidP="00373DD7">
      <w:pPr>
        <w:pStyle w:val="a4"/>
        <w:spacing w:line="276" w:lineRule="auto"/>
        <w:jc w:val="both"/>
        <w:rPr>
          <w:rFonts w:ascii="Times New Roman" w:hAnsi="Times New Roman"/>
          <w:sz w:val="26"/>
          <w:szCs w:val="26"/>
        </w:rPr>
      </w:pPr>
      <w:r w:rsidRPr="007B167B">
        <w:rPr>
          <w:rFonts w:ascii="Times New Roman" w:hAnsi="Times New Roman"/>
          <w:sz w:val="26"/>
          <w:szCs w:val="26"/>
        </w:rPr>
        <w:t xml:space="preserve">         Рассмотрев протест прокуратуры Чарышского района от  29.11.2019 № 02-41-2019 на решение Алексеевского сельского Совета народных депутатов  от 22.12.2015 № 21 «Об утверждении Положения о порядке организации и проведения публичных слушаний в муниципальном образовании Алексеевский сельсовет Чарышского района Алтайского края, в соответствии со ст. 28 Федерального закона от 06.10.2003 № 131 – ФЗ «Об общих принципах организации местного самоуправления в Российской Федерации», ст. 14 Устава муниципального образования Алексеевский сельсовет Чарышского района Алтайского края, Алексеевский сельский Совет народных депутатов</w:t>
      </w:r>
    </w:p>
    <w:p w:rsidR="00373DD7" w:rsidRPr="007B167B" w:rsidRDefault="00373DD7" w:rsidP="00373DD7">
      <w:pPr>
        <w:pStyle w:val="a4"/>
        <w:spacing w:line="276" w:lineRule="auto"/>
        <w:jc w:val="center"/>
        <w:rPr>
          <w:rFonts w:ascii="Times New Roman" w:hAnsi="Times New Roman"/>
          <w:sz w:val="26"/>
          <w:szCs w:val="26"/>
        </w:rPr>
      </w:pPr>
      <w:r w:rsidRPr="007B167B">
        <w:rPr>
          <w:rFonts w:ascii="Times New Roman" w:hAnsi="Times New Roman"/>
          <w:sz w:val="26"/>
          <w:szCs w:val="26"/>
        </w:rPr>
        <w:t>р е ш и л:</w:t>
      </w:r>
    </w:p>
    <w:p w:rsidR="00373DD7" w:rsidRPr="007B167B" w:rsidRDefault="00373DD7" w:rsidP="00373DD7">
      <w:pPr>
        <w:pStyle w:val="a4"/>
        <w:spacing w:line="276" w:lineRule="auto"/>
        <w:ind w:firstLine="709"/>
        <w:jc w:val="both"/>
        <w:rPr>
          <w:rFonts w:ascii="Times New Roman" w:hAnsi="Times New Roman"/>
          <w:sz w:val="26"/>
          <w:szCs w:val="26"/>
        </w:rPr>
      </w:pPr>
      <w:r w:rsidRPr="007B167B">
        <w:rPr>
          <w:rFonts w:ascii="Times New Roman" w:hAnsi="Times New Roman"/>
          <w:sz w:val="26"/>
          <w:szCs w:val="26"/>
        </w:rPr>
        <w:t>1. Утвердить Положение о порядке организации и проведения публичных слушаний в муниципальном образовании Алексеевский сельсовет Чарышского района Алтайского края (прилагается).</w:t>
      </w:r>
    </w:p>
    <w:p w:rsidR="007B167B" w:rsidRPr="007B167B" w:rsidRDefault="007B167B" w:rsidP="007B167B">
      <w:pPr>
        <w:pStyle w:val="a4"/>
        <w:spacing w:line="276" w:lineRule="auto"/>
        <w:ind w:right="-1" w:firstLine="567"/>
        <w:jc w:val="both"/>
        <w:rPr>
          <w:rFonts w:ascii="Times New Roman" w:hAnsi="Times New Roman"/>
          <w:sz w:val="26"/>
          <w:szCs w:val="26"/>
        </w:rPr>
      </w:pPr>
      <w:r w:rsidRPr="007B167B">
        <w:rPr>
          <w:rFonts w:ascii="Times New Roman" w:hAnsi="Times New Roman"/>
          <w:sz w:val="26"/>
          <w:szCs w:val="26"/>
        </w:rPr>
        <w:t>2. Признать утратившим силу решение Алексеевского сельского Совета народных депутатов Чарышского района Алтайского края от 22.12.2015 № 21 «Об утверждении Положения о порядке организации и проведения публичных слушаний в муниципальном образовании Алексеевский сельсовет Чарышского района Алтайского края».</w:t>
      </w:r>
    </w:p>
    <w:p w:rsidR="007B167B" w:rsidRPr="007B167B" w:rsidRDefault="007B167B" w:rsidP="007B167B">
      <w:pPr>
        <w:pStyle w:val="a4"/>
        <w:spacing w:line="276" w:lineRule="auto"/>
        <w:ind w:right="-1" w:firstLine="567"/>
        <w:jc w:val="both"/>
        <w:rPr>
          <w:rFonts w:ascii="Times New Roman" w:hAnsi="Times New Roman"/>
          <w:sz w:val="26"/>
          <w:szCs w:val="26"/>
        </w:rPr>
      </w:pPr>
      <w:r w:rsidRPr="007B167B">
        <w:rPr>
          <w:rFonts w:ascii="Times New Roman" w:hAnsi="Times New Roman"/>
          <w:sz w:val="26"/>
          <w:szCs w:val="26"/>
        </w:rPr>
        <w:t>3. Признать утратившим силу решение Алексеевского сельского Совета народных депутатов Чарышского района Алтайского края от 30.05.2017 № 15 О внесении изменений в решение Алексеевского сельсовета Совета народных депутатов от 22.12.2015 № 21 «Об утверждении Положения о порядке организации и проведения публичных слушаний в муниципальном образовании Алексеевский сельсовет Чарышского района Алтайского края»</w:t>
      </w:r>
    </w:p>
    <w:p w:rsidR="007B167B" w:rsidRPr="00F03B5A" w:rsidRDefault="00F03B5A" w:rsidP="007B167B">
      <w:pPr>
        <w:pStyle w:val="a4"/>
        <w:spacing w:line="276" w:lineRule="auto"/>
        <w:ind w:firstLine="709"/>
        <w:jc w:val="both"/>
        <w:rPr>
          <w:rFonts w:ascii="Times New Roman" w:hAnsi="Times New Roman"/>
          <w:sz w:val="26"/>
          <w:szCs w:val="26"/>
        </w:rPr>
      </w:pPr>
      <w:r w:rsidRPr="00F03B5A">
        <w:rPr>
          <w:rFonts w:ascii="Times New Roman" w:hAnsi="Times New Roman"/>
          <w:sz w:val="26"/>
          <w:szCs w:val="26"/>
        </w:rPr>
        <w:t>4</w:t>
      </w:r>
      <w:r w:rsidR="007B167B" w:rsidRPr="00F03B5A">
        <w:rPr>
          <w:rFonts w:ascii="Times New Roman" w:hAnsi="Times New Roman"/>
          <w:sz w:val="26"/>
          <w:szCs w:val="26"/>
        </w:rPr>
        <w:t>. Обнародовать настоящее решение в установленном порядке.</w:t>
      </w:r>
    </w:p>
    <w:p w:rsidR="00F03B5A" w:rsidRPr="00F03B5A" w:rsidRDefault="00F03B5A" w:rsidP="00F03B5A">
      <w:pPr>
        <w:spacing w:after="0" w:line="240" w:lineRule="auto"/>
        <w:ind w:firstLine="709"/>
        <w:jc w:val="both"/>
        <w:rPr>
          <w:rFonts w:ascii="Times New Roman" w:eastAsia="Times New Roman" w:hAnsi="Times New Roman" w:cs="Times New Roman"/>
          <w:sz w:val="26"/>
          <w:szCs w:val="26"/>
          <w:lang w:eastAsia="ru-RU"/>
        </w:rPr>
      </w:pPr>
      <w:r w:rsidRPr="00F03B5A">
        <w:rPr>
          <w:rFonts w:ascii="Times New Roman" w:eastAsia="Times New Roman" w:hAnsi="Times New Roman" w:cs="Times New Roman"/>
          <w:sz w:val="26"/>
          <w:szCs w:val="26"/>
          <w:lang w:eastAsia="ru-RU"/>
        </w:rPr>
        <w:t>5. Контроль за исполнением настоящего решения оставляю за собой.</w:t>
      </w:r>
    </w:p>
    <w:p w:rsidR="00F03B5A" w:rsidRPr="00F03B5A" w:rsidRDefault="00F03B5A" w:rsidP="007B167B">
      <w:pPr>
        <w:pStyle w:val="a4"/>
        <w:spacing w:line="276" w:lineRule="auto"/>
        <w:ind w:firstLine="709"/>
        <w:jc w:val="both"/>
        <w:rPr>
          <w:rFonts w:ascii="Times New Roman" w:hAnsi="Times New Roman"/>
          <w:sz w:val="26"/>
          <w:szCs w:val="26"/>
        </w:rPr>
      </w:pPr>
    </w:p>
    <w:p w:rsidR="007B167B" w:rsidRPr="00F03B5A" w:rsidRDefault="007B167B" w:rsidP="00477555">
      <w:pPr>
        <w:spacing w:after="0"/>
        <w:ind w:left="567"/>
        <w:jc w:val="both"/>
        <w:rPr>
          <w:rFonts w:ascii="Times New Roman" w:hAnsi="Times New Roman" w:cs="Times New Roman"/>
          <w:sz w:val="26"/>
          <w:szCs w:val="26"/>
        </w:rPr>
      </w:pPr>
    </w:p>
    <w:p w:rsidR="007B167B" w:rsidRPr="00F03B5A" w:rsidRDefault="007B167B" w:rsidP="007B167B">
      <w:pPr>
        <w:spacing w:after="0" w:line="240" w:lineRule="auto"/>
        <w:rPr>
          <w:rFonts w:ascii="Times New Roman" w:hAnsi="Times New Roman" w:cs="Times New Roman"/>
          <w:sz w:val="26"/>
          <w:szCs w:val="26"/>
        </w:rPr>
      </w:pPr>
      <w:r w:rsidRPr="00F03B5A">
        <w:rPr>
          <w:rFonts w:ascii="Times New Roman" w:hAnsi="Times New Roman" w:cs="Times New Roman"/>
          <w:sz w:val="26"/>
          <w:szCs w:val="26"/>
        </w:rPr>
        <w:t xml:space="preserve">Глава сельсовета                                          </w:t>
      </w:r>
      <w:r w:rsidR="00F03B5A">
        <w:rPr>
          <w:rFonts w:ascii="Times New Roman" w:hAnsi="Times New Roman" w:cs="Times New Roman"/>
          <w:sz w:val="26"/>
          <w:szCs w:val="26"/>
        </w:rPr>
        <w:t xml:space="preserve">          </w:t>
      </w:r>
      <w:r w:rsidRPr="00F03B5A">
        <w:rPr>
          <w:rFonts w:ascii="Times New Roman" w:hAnsi="Times New Roman" w:cs="Times New Roman"/>
          <w:sz w:val="26"/>
          <w:szCs w:val="26"/>
        </w:rPr>
        <w:t xml:space="preserve">                                     С.Н. </w:t>
      </w:r>
      <w:proofErr w:type="spellStart"/>
      <w:r w:rsidRPr="00F03B5A">
        <w:rPr>
          <w:rFonts w:ascii="Times New Roman" w:hAnsi="Times New Roman" w:cs="Times New Roman"/>
          <w:sz w:val="26"/>
          <w:szCs w:val="26"/>
        </w:rPr>
        <w:t>Евсюкова</w:t>
      </w:r>
      <w:proofErr w:type="spellEnd"/>
      <w:r w:rsidRPr="00F03B5A">
        <w:rPr>
          <w:rFonts w:ascii="Times New Roman" w:hAnsi="Times New Roman" w:cs="Times New Roman"/>
          <w:sz w:val="26"/>
          <w:szCs w:val="26"/>
        </w:rPr>
        <w:t xml:space="preserve">     </w:t>
      </w:r>
    </w:p>
    <w:tbl>
      <w:tblPr>
        <w:tblStyle w:val="a3"/>
        <w:tblW w:w="0" w:type="auto"/>
        <w:tblLook w:val="04A0" w:firstRow="1" w:lastRow="0" w:firstColumn="1" w:lastColumn="0" w:noHBand="0" w:noVBand="1"/>
      </w:tblPr>
      <w:tblGrid>
        <w:gridCol w:w="5484"/>
        <w:gridCol w:w="3871"/>
      </w:tblGrid>
      <w:tr w:rsidR="00373DD7" w:rsidRPr="00F03B5A" w:rsidTr="00477555">
        <w:tc>
          <w:tcPr>
            <w:tcW w:w="5637" w:type="dxa"/>
            <w:tcBorders>
              <w:top w:val="nil"/>
              <w:left w:val="nil"/>
              <w:bottom w:val="nil"/>
              <w:right w:val="nil"/>
            </w:tcBorders>
          </w:tcPr>
          <w:p w:rsidR="00373DD7" w:rsidRPr="00F03B5A" w:rsidRDefault="00373DD7" w:rsidP="00477555">
            <w:pPr>
              <w:widowControl w:val="0"/>
              <w:autoSpaceDE w:val="0"/>
              <w:autoSpaceDN w:val="0"/>
              <w:adjustRightInd w:val="0"/>
              <w:outlineLvl w:val="0"/>
              <w:rPr>
                <w:rFonts w:ascii="Times New Roman" w:hAnsi="Times New Roman" w:cs="Times New Roman"/>
                <w:sz w:val="24"/>
                <w:szCs w:val="24"/>
              </w:rPr>
            </w:pPr>
          </w:p>
        </w:tc>
        <w:tc>
          <w:tcPr>
            <w:tcW w:w="3934" w:type="dxa"/>
            <w:tcBorders>
              <w:top w:val="nil"/>
              <w:left w:val="nil"/>
              <w:bottom w:val="nil"/>
              <w:right w:val="nil"/>
            </w:tcBorders>
          </w:tcPr>
          <w:p w:rsidR="007B167B" w:rsidRPr="00F03B5A" w:rsidRDefault="007B167B" w:rsidP="00477555">
            <w:pPr>
              <w:widowControl w:val="0"/>
              <w:autoSpaceDE w:val="0"/>
              <w:autoSpaceDN w:val="0"/>
              <w:adjustRightInd w:val="0"/>
              <w:jc w:val="both"/>
              <w:outlineLvl w:val="0"/>
              <w:rPr>
                <w:rFonts w:ascii="Times New Roman" w:hAnsi="Times New Roman" w:cs="Times New Roman"/>
                <w:sz w:val="24"/>
                <w:szCs w:val="24"/>
              </w:rPr>
            </w:pPr>
          </w:p>
          <w:p w:rsidR="007B167B" w:rsidRPr="00F03B5A" w:rsidRDefault="007B167B" w:rsidP="00477555">
            <w:pPr>
              <w:widowControl w:val="0"/>
              <w:autoSpaceDE w:val="0"/>
              <w:autoSpaceDN w:val="0"/>
              <w:adjustRightInd w:val="0"/>
              <w:jc w:val="both"/>
              <w:outlineLvl w:val="0"/>
              <w:rPr>
                <w:rFonts w:ascii="Times New Roman" w:hAnsi="Times New Roman" w:cs="Times New Roman"/>
                <w:sz w:val="24"/>
                <w:szCs w:val="24"/>
              </w:rPr>
            </w:pPr>
          </w:p>
          <w:p w:rsidR="00373DD7" w:rsidRPr="00F03B5A" w:rsidRDefault="00373DD7" w:rsidP="00477555">
            <w:pPr>
              <w:widowControl w:val="0"/>
              <w:autoSpaceDE w:val="0"/>
              <w:autoSpaceDN w:val="0"/>
              <w:adjustRightInd w:val="0"/>
              <w:jc w:val="both"/>
              <w:outlineLvl w:val="0"/>
              <w:rPr>
                <w:rFonts w:ascii="Times New Roman" w:hAnsi="Times New Roman" w:cs="Times New Roman"/>
                <w:sz w:val="24"/>
                <w:szCs w:val="24"/>
              </w:rPr>
            </w:pPr>
            <w:r w:rsidRPr="00F03B5A">
              <w:rPr>
                <w:rFonts w:ascii="Times New Roman" w:hAnsi="Times New Roman" w:cs="Times New Roman"/>
                <w:sz w:val="24"/>
                <w:szCs w:val="24"/>
              </w:rPr>
              <w:t>Приложение к решению</w:t>
            </w:r>
          </w:p>
          <w:p w:rsidR="00373DD7" w:rsidRPr="00F03B5A" w:rsidRDefault="00373DD7" w:rsidP="00477555">
            <w:pPr>
              <w:widowControl w:val="0"/>
              <w:autoSpaceDE w:val="0"/>
              <w:autoSpaceDN w:val="0"/>
              <w:adjustRightInd w:val="0"/>
              <w:jc w:val="both"/>
              <w:outlineLvl w:val="0"/>
              <w:rPr>
                <w:rFonts w:ascii="Times New Roman" w:hAnsi="Times New Roman" w:cs="Times New Roman"/>
                <w:sz w:val="24"/>
                <w:szCs w:val="24"/>
              </w:rPr>
            </w:pPr>
            <w:r w:rsidRPr="00F03B5A">
              <w:rPr>
                <w:rFonts w:ascii="Times New Roman" w:hAnsi="Times New Roman" w:cs="Times New Roman"/>
                <w:sz w:val="24"/>
                <w:szCs w:val="24"/>
              </w:rPr>
              <w:t xml:space="preserve">Алексеевского сельского Совета народных депутатов </w:t>
            </w:r>
          </w:p>
          <w:p w:rsidR="00373DD7" w:rsidRPr="00F03B5A" w:rsidRDefault="00F03B5A" w:rsidP="00F03B5A">
            <w:pPr>
              <w:widowControl w:val="0"/>
              <w:autoSpaceDE w:val="0"/>
              <w:autoSpaceDN w:val="0"/>
              <w:adjustRightInd w:val="0"/>
              <w:jc w:val="both"/>
              <w:outlineLvl w:val="0"/>
              <w:rPr>
                <w:rFonts w:ascii="Times New Roman" w:hAnsi="Times New Roman" w:cs="Times New Roman"/>
                <w:sz w:val="24"/>
                <w:szCs w:val="24"/>
              </w:rPr>
            </w:pPr>
            <w:r w:rsidRPr="00F03B5A">
              <w:rPr>
                <w:rFonts w:ascii="Times New Roman" w:hAnsi="Times New Roman" w:cs="Times New Roman"/>
                <w:sz w:val="24"/>
                <w:szCs w:val="24"/>
              </w:rPr>
              <w:t>от 19</w:t>
            </w:r>
            <w:r w:rsidR="00373DD7" w:rsidRPr="00F03B5A">
              <w:rPr>
                <w:rFonts w:ascii="Times New Roman" w:hAnsi="Times New Roman" w:cs="Times New Roman"/>
                <w:sz w:val="24"/>
                <w:szCs w:val="24"/>
              </w:rPr>
              <w:t>.12.201</w:t>
            </w:r>
            <w:r w:rsidRPr="00F03B5A">
              <w:rPr>
                <w:rFonts w:ascii="Times New Roman" w:hAnsi="Times New Roman" w:cs="Times New Roman"/>
                <w:sz w:val="24"/>
                <w:szCs w:val="24"/>
              </w:rPr>
              <w:t>9</w:t>
            </w:r>
            <w:r w:rsidR="00373DD7" w:rsidRPr="00F03B5A">
              <w:rPr>
                <w:rFonts w:ascii="Times New Roman" w:hAnsi="Times New Roman" w:cs="Times New Roman"/>
                <w:sz w:val="24"/>
                <w:szCs w:val="24"/>
              </w:rPr>
              <w:t xml:space="preserve"> № </w:t>
            </w:r>
            <w:r w:rsidRPr="00F03B5A">
              <w:rPr>
                <w:rFonts w:ascii="Times New Roman" w:hAnsi="Times New Roman" w:cs="Times New Roman"/>
                <w:sz w:val="24"/>
                <w:szCs w:val="24"/>
              </w:rPr>
              <w:t>40</w:t>
            </w:r>
          </w:p>
        </w:tc>
      </w:tr>
    </w:tbl>
    <w:p w:rsidR="006F4308" w:rsidRPr="00F03B5A"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F03B5A">
        <w:rPr>
          <w:rFonts w:ascii="Times New Roman" w:eastAsia="Times New Roman" w:hAnsi="Times New Roman" w:cs="Times New Roman"/>
          <w:sz w:val="24"/>
          <w:szCs w:val="24"/>
          <w:lang w:eastAsia="ru-RU"/>
        </w:rPr>
        <w:lastRenderedPageBreak/>
        <w:t> </w:t>
      </w:r>
    </w:p>
    <w:p w:rsidR="006F4308" w:rsidRPr="00F03B5A"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F03B5A">
        <w:rPr>
          <w:rFonts w:ascii="Times New Roman" w:eastAsia="Times New Roman" w:hAnsi="Times New Roman" w:cs="Times New Roman"/>
          <w:sz w:val="24"/>
          <w:szCs w:val="24"/>
          <w:lang w:eastAsia="ru-RU"/>
        </w:rPr>
        <w:t>                        </w:t>
      </w:r>
    </w:p>
    <w:p w:rsidR="00F03B5A" w:rsidRPr="00F03B5A" w:rsidRDefault="00F03B5A" w:rsidP="00B62942">
      <w:pPr>
        <w:widowControl w:val="0"/>
        <w:autoSpaceDE w:val="0"/>
        <w:autoSpaceDN w:val="0"/>
        <w:adjustRightInd w:val="0"/>
        <w:spacing w:after="0" w:line="240" w:lineRule="auto"/>
        <w:jc w:val="center"/>
        <w:rPr>
          <w:rFonts w:ascii="Times New Roman" w:hAnsi="Times New Roman" w:cs="Times New Roman"/>
          <w:b/>
          <w:bCs/>
          <w:sz w:val="24"/>
          <w:szCs w:val="24"/>
        </w:rPr>
      </w:pPr>
      <w:r w:rsidRPr="00F03B5A">
        <w:rPr>
          <w:rFonts w:ascii="Times New Roman" w:hAnsi="Times New Roman" w:cs="Times New Roman"/>
          <w:b/>
          <w:bCs/>
          <w:sz w:val="24"/>
          <w:szCs w:val="24"/>
        </w:rPr>
        <w:t>ПОЛОЖЕНИЕ</w:t>
      </w:r>
    </w:p>
    <w:p w:rsidR="00F03B5A" w:rsidRPr="00F03B5A" w:rsidRDefault="00F03B5A" w:rsidP="00B62942">
      <w:pPr>
        <w:widowControl w:val="0"/>
        <w:autoSpaceDE w:val="0"/>
        <w:autoSpaceDN w:val="0"/>
        <w:adjustRightInd w:val="0"/>
        <w:spacing w:after="0" w:line="240" w:lineRule="auto"/>
        <w:jc w:val="center"/>
        <w:rPr>
          <w:rFonts w:ascii="Times New Roman" w:hAnsi="Times New Roman" w:cs="Times New Roman"/>
          <w:b/>
          <w:bCs/>
          <w:sz w:val="24"/>
          <w:szCs w:val="24"/>
        </w:rPr>
      </w:pPr>
      <w:r w:rsidRPr="00F03B5A">
        <w:rPr>
          <w:rFonts w:ascii="Times New Roman" w:hAnsi="Times New Roman" w:cs="Times New Roman"/>
          <w:b/>
          <w:bCs/>
          <w:sz w:val="24"/>
          <w:szCs w:val="24"/>
        </w:rPr>
        <w:t>О ПОРЯДКЕ ОРГАНИЗАЦИИ И ПРОВЕДЕНИЯ ПУБЛИЧНЫХ СЛУШАНИЙ В МУНИЦИПАЛЬНОМ ОБРАЗОВАНИИ</w:t>
      </w:r>
    </w:p>
    <w:p w:rsidR="00F03B5A" w:rsidRPr="00F03B5A" w:rsidRDefault="00F03B5A" w:rsidP="00B62942">
      <w:pPr>
        <w:widowControl w:val="0"/>
        <w:autoSpaceDE w:val="0"/>
        <w:autoSpaceDN w:val="0"/>
        <w:adjustRightInd w:val="0"/>
        <w:spacing w:after="0" w:line="240" w:lineRule="auto"/>
        <w:jc w:val="center"/>
        <w:rPr>
          <w:rFonts w:ascii="Times New Roman" w:hAnsi="Times New Roman" w:cs="Times New Roman"/>
          <w:b/>
          <w:bCs/>
          <w:sz w:val="24"/>
          <w:szCs w:val="24"/>
        </w:rPr>
      </w:pPr>
      <w:r w:rsidRPr="00F03B5A">
        <w:rPr>
          <w:rFonts w:ascii="Times New Roman" w:hAnsi="Times New Roman" w:cs="Times New Roman"/>
          <w:b/>
          <w:bCs/>
          <w:sz w:val="24"/>
          <w:szCs w:val="24"/>
        </w:rPr>
        <w:t>АЛЕКСЕЕВСКИЙ СЕЛЬСОВЕТ ЧАРЫШКОГО РАЙОНА</w:t>
      </w:r>
    </w:p>
    <w:p w:rsidR="00F03B5A" w:rsidRDefault="00F03B5A" w:rsidP="00B62942">
      <w:pPr>
        <w:widowControl w:val="0"/>
        <w:autoSpaceDE w:val="0"/>
        <w:autoSpaceDN w:val="0"/>
        <w:adjustRightInd w:val="0"/>
        <w:spacing w:after="0" w:line="240" w:lineRule="auto"/>
        <w:jc w:val="center"/>
        <w:rPr>
          <w:rFonts w:ascii="Times New Roman" w:hAnsi="Times New Roman" w:cs="Times New Roman"/>
          <w:b/>
          <w:bCs/>
          <w:sz w:val="24"/>
          <w:szCs w:val="24"/>
        </w:rPr>
      </w:pPr>
      <w:r w:rsidRPr="00F03B5A">
        <w:rPr>
          <w:rFonts w:ascii="Times New Roman" w:hAnsi="Times New Roman" w:cs="Times New Roman"/>
          <w:b/>
          <w:bCs/>
          <w:sz w:val="24"/>
          <w:szCs w:val="24"/>
        </w:rPr>
        <w:t>АЛТАЙКОГО КРАЯ</w:t>
      </w:r>
    </w:p>
    <w:p w:rsidR="00B62942" w:rsidRPr="00F03B5A" w:rsidRDefault="00B62942" w:rsidP="00F03B5A">
      <w:pPr>
        <w:widowControl w:val="0"/>
        <w:autoSpaceDE w:val="0"/>
        <w:autoSpaceDN w:val="0"/>
        <w:adjustRightInd w:val="0"/>
        <w:spacing w:after="0" w:line="240" w:lineRule="auto"/>
        <w:jc w:val="center"/>
        <w:rPr>
          <w:rFonts w:ascii="Times New Roman" w:hAnsi="Times New Roman" w:cs="Times New Roman"/>
          <w:b/>
          <w:bCs/>
          <w:sz w:val="24"/>
          <w:szCs w:val="24"/>
        </w:rPr>
      </w:pPr>
    </w:p>
    <w:p w:rsidR="006F4308" w:rsidRPr="006F4308" w:rsidRDefault="006F4308" w:rsidP="00B62942">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1. Общие положения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1.1. Настоящее Положение разработано в соответствии с </w:t>
      </w:r>
      <w:hyperlink r:id="rId4" w:history="1">
        <w:r w:rsidRPr="006F4308">
          <w:rPr>
            <w:rFonts w:ascii="Times New Roman" w:eastAsia="Times New Roman" w:hAnsi="Times New Roman" w:cs="Times New Roman"/>
            <w:color w:val="0000FF"/>
            <w:sz w:val="24"/>
            <w:szCs w:val="24"/>
            <w:u w:val="single"/>
            <w:lang w:eastAsia="ru-RU"/>
          </w:rPr>
          <w:t>Конституцией</w:t>
        </w:r>
      </w:hyperlink>
      <w:r w:rsidRPr="006F4308">
        <w:rPr>
          <w:rFonts w:ascii="Times New Roman" w:eastAsia="Times New Roman" w:hAnsi="Times New Roman" w:cs="Times New Roman"/>
          <w:sz w:val="24"/>
          <w:szCs w:val="24"/>
          <w:lang w:eastAsia="ru-RU"/>
        </w:rPr>
        <w:t xml:space="preserve"> Российской Федерации, </w:t>
      </w:r>
      <w:hyperlink r:id="rId5" w:history="1">
        <w:r w:rsidRPr="006F4308">
          <w:rPr>
            <w:rFonts w:ascii="Times New Roman" w:eastAsia="Times New Roman" w:hAnsi="Times New Roman" w:cs="Times New Roman"/>
            <w:color w:val="0000FF"/>
            <w:sz w:val="24"/>
            <w:szCs w:val="24"/>
            <w:u w:val="single"/>
            <w:lang w:eastAsia="ru-RU"/>
          </w:rPr>
          <w:t>Градостроительным кодексом</w:t>
        </w:r>
      </w:hyperlink>
      <w:r w:rsidRPr="006F4308">
        <w:rPr>
          <w:rFonts w:ascii="Times New Roman" w:eastAsia="Times New Roman" w:hAnsi="Times New Roman" w:cs="Times New Roman"/>
          <w:sz w:val="24"/>
          <w:szCs w:val="24"/>
          <w:lang w:eastAsia="ru-RU"/>
        </w:rPr>
        <w:t xml:space="preserve"> Российской Федерации, </w:t>
      </w:r>
      <w:hyperlink r:id="rId6" w:history="1">
        <w:r w:rsidRPr="006F4308">
          <w:rPr>
            <w:rFonts w:ascii="Times New Roman" w:eastAsia="Times New Roman" w:hAnsi="Times New Roman" w:cs="Times New Roman"/>
            <w:color w:val="0000FF"/>
            <w:sz w:val="24"/>
            <w:szCs w:val="24"/>
            <w:u w:val="single"/>
            <w:lang w:eastAsia="ru-RU"/>
          </w:rPr>
          <w:t>Федеральным законом</w:t>
        </w:r>
      </w:hyperlink>
      <w:r w:rsidRPr="006F4308">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7" w:history="1">
        <w:r w:rsidRPr="006F4308">
          <w:rPr>
            <w:rFonts w:ascii="Times New Roman" w:eastAsia="Times New Roman" w:hAnsi="Times New Roman" w:cs="Times New Roman"/>
            <w:color w:val="0000FF"/>
            <w:sz w:val="24"/>
            <w:szCs w:val="24"/>
            <w:u w:val="single"/>
            <w:lang w:eastAsia="ru-RU"/>
          </w:rPr>
          <w:t>Уставом</w:t>
        </w:r>
      </w:hyperlink>
      <w:r w:rsidRPr="006F4308">
        <w:rPr>
          <w:rFonts w:ascii="Times New Roman" w:eastAsia="Times New Roman" w:hAnsi="Times New Roman" w:cs="Times New Roman"/>
          <w:sz w:val="24"/>
          <w:szCs w:val="24"/>
          <w:lang w:eastAsia="ru-RU"/>
        </w:rPr>
        <w:t xml:space="preserve"> муниципального образования </w:t>
      </w:r>
      <w:r w:rsidR="00F03B5A">
        <w:rPr>
          <w:rFonts w:ascii="Times New Roman" w:eastAsia="Times New Roman" w:hAnsi="Times New Roman" w:cs="Times New Roman"/>
          <w:sz w:val="24"/>
          <w:szCs w:val="24"/>
          <w:lang w:eastAsia="ru-RU"/>
        </w:rPr>
        <w:t>Алексеевский</w:t>
      </w:r>
      <w:r w:rsidRPr="006F4308">
        <w:rPr>
          <w:rFonts w:ascii="Times New Roman" w:eastAsia="Times New Roman" w:hAnsi="Times New Roman" w:cs="Times New Roman"/>
          <w:sz w:val="24"/>
          <w:szCs w:val="24"/>
          <w:lang w:eastAsia="ru-RU"/>
        </w:rPr>
        <w:t xml:space="preserve"> сельсовет</w:t>
      </w:r>
      <w:r w:rsidR="00F03B5A">
        <w:rPr>
          <w:rFonts w:ascii="Times New Roman" w:eastAsia="Times New Roman" w:hAnsi="Times New Roman" w:cs="Times New Roman"/>
          <w:sz w:val="24"/>
          <w:szCs w:val="24"/>
          <w:lang w:eastAsia="ru-RU"/>
        </w:rPr>
        <w:t xml:space="preserve"> Чарышского района Алтайского края</w:t>
      </w:r>
      <w:r w:rsidRPr="006F4308">
        <w:rPr>
          <w:rFonts w:ascii="Times New Roman" w:eastAsia="Times New Roman" w:hAnsi="Times New Roman" w:cs="Times New Roman"/>
          <w:sz w:val="24"/>
          <w:szCs w:val="24"/>
          <w:lang w:eastAsia="ru-RU"/>
        </w:rPr>
        <w:t xml:space="preserve"> и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1.2. Публичные слушания являются формой участия жителей муниципального образования в обсуждении проектов муниципальных правовых актов по вопросам местного значения.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1.3. На публичные слушания должны выноситься: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1) проект Устава муниципального образования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 w:history="1">
        <w:r w:rsidRPr="006F4308">
          <w:rPr>
            <w:rFonts w:ascii="Times New Roman" w:eastAsia="Times New Roman" w:hAnsi="Times New Roman" w:cs="Times New Roman"/>
            <w:color w:val="0000FF"/>
            <w:sz w:val="24"/>
            <w:szCs w:val="24"/>
            <w:u w:val="single"/>
            <w:lang w:eastAsia="ru-RU"/>
          </w:rPr>
          <w:t>Конституцией</w:t>
        </w:r>
      </w:hyperlink>
      <w:r w:rsidRPr="006F4308">
        <w:rPr>
          <w:rFonts w:ascii="Times New Roman" w:eastAsia="Times New Roman" w:hAnsi="Times New Roman" w:cs="Times New Roman"/>
          <w:sz w:val="24"/>
          <w:szCs w:val="24"/>
          <w:lang w:eastAsia="ru-RU"/>
        </w:rPr>
        <w:t xml:space="preserve"> Российской Федерации, федеральными законами;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 проект бюджета муниципального образования и отчет о его исполнении;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 проекты планов и программ развития муниципального образования (в том числе генеральный план поселения или городского округа), проект генерального плана поселения, городского округа, проект правил землепользования и застройки, в том числе по внесению в них изменений, проекты планировки территорий и проекты межевания территорий, проекты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установления публичных сервитутов;</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 вопросы о преобразовании муниципальных образований.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1.5. Публичные слушания по градостроительным решениям, указанным в </w:t>
      </w:r>
      <w:hyperlink r:id="rId9" w:anchor="sub_143" w:history="1">
        <w:r w:rsidRPr="006F4308">
          <w:rPr>
            <w:rFonts w:ascii="Times New Roman" w:eastAsia="Times New Roman" w:hAnsi="Times New Roman" w:cs="Times New Roman"/>
            <w:color w:val="0000FF"/>
            <w:sz w:val="24"/>
            <w:szCs w:val="24"/>
            <w:u w:val="single"/>
            <w:lang w:eastAsia="ru-RU"/>
          </w:rPr>
          <w:t>подпункте «3» пункта 1.3.</w:t>
        </w:r>
      </w:hyperlink>
      <w:r w:rsidRPr="006F4308">
        <w:rPr>
          <w:rFonts w:ascii="Times New Roman" w:eastAsia="Times New Roman" w:hAnsi="Times New Roman" w:cs="Times New Roman"/>
          <w:sz w:val="24"/>
          <w:szCs w:val="24"/>
          <w:lang w:eastAsia="ru-RU"/>
        </w:rPr>
        <w:t xml:space="preserve"> настоящего Положения, организуются и проводятся в соответствии с </w:t>
      </w:r>
      <w:hyperlink r:id="rId10" w:history="1">
        <w:r w:rsidRPr="006F4308">
          <w:rPr>
            <w:rFonts w:ascii="Times New Roman" w:eastAsia="Times New Roman" w:hAnsi="Times New Roman" w:cs="Times New Roman"/>
            <w:color w:val="0000FF"/>
            <w:sz w:val="24"/>
            <w:szCs w:val="24"/>
            <w:u w:val="single"/>
            <w:lang w:eastAsia="ru-RU"/>
          </w:rPr>
          <w:t>Градостроительным кодексом</w:t>
        </w:r>
      </w:hyperlink>
      <w:r w:rsidRPr="006F4308">
        <w:rPr>
          <w:rFonts w:ascii="Times New Roman" w:eastAsia="Times New Roman" w:hAnsi="Times New Roman" w:cs="Times New Roman"/>
          <w:sz w:val="24"/>
          <w:szCs w:val="24"/>
          <w:lang w:eastAsia="ru-RU"/>
        </w:rPr>
        <w:t xml:space="preserve"> Российской Федерации с учетом особенностей, установленных частью </w:t>
      </w:r>
      <w:hyperlink r:id="rId11" w:anchor="sub_1090" w:history="1">
        <w:r w:rsidRPr="006F4308">
          <w:rPr>
            <w:rFonts w:ascii="Times New Roman" w:eastAsia="Times New Roman" w:hAnsi="Times New Roman" w:cs="Times New Roman"/>
            <w:color w:val="0000FF"/>
            <w:sz w:val="24"/>
            <w:szCs w:val="24"/>
            <w:u w:val="single"/>
            <w:lang w:eastAsia="ru-RU"/>
          </w:rPr>
          <w:t>8</w:t>
        </w:r>
      </w:hyperlink>
      <w:r w:rsidRPr="006F4308">
        <w:rPr>
          <w:rFonts w:ascii="Times New Roman" w:eastAsia="Times New Roman" w:hAnsi="Times New Roman" w:cs="Times New Roman"/>
          <w:sz w:val="24"/>
          <w:szCs w:val="24"/>
          <w:lang w:eastAsia="ru-RU"/>
        </w:rPr>
        <w:t xml:space="preserve"> настоящего Положения.</w:t>
      </w:r>
    </w:p>
    <w:p w:rsidR="006F4308" w:rsidRPr="006F4308" w:rsidRDefault="006F4308" w:rsidP="00B62942">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2. Порядок инициирования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2.1. Публичные слушания проводятся по инициативе населения муниципального образования, представительного органа, главы муниципального образования.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2.2. Инициатором проведения публичных слушаний от имени населения муниципального образования выступает инициативная группа граждан, проживающих на территории муниципального образования, численностью не менее 5 человек.</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lastRenderedPageBreak/>
        <w:t>Инициатором проведения публичных слушаний от имени представительного органа выступает группа депутатов в количестве не менее 1/3 от установленной численности депутатов представительного органа.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2.3. Обращение по вопросу проведения публичных слушаний по проектам муниципальных правовых актов по вопросам местного значения, принимаемым представительным органом, направляется инициаторами проведения публичных слушаний в представительный орган, по проекту правил землепользования и застройки - главе муниципального образования, принимаемым администрацией муниципального образования - главе сельсовета.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2.4. Обращение инициативной группы граждан о проведении публичных слушаний должно включать в себя: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1) письменное обращение от имени населения, подписанное установленным в </w:t>
      </w:r>
      <w:hyperlink r:id="rId12" w:anchor="sub_1023" w:history="1">
        <w:r w:rsidRPr="006F4308">
          <w:rPr>
            <w:rFonts w:ascii="Times New Roman" w:eastAsia="Times New Roman" w:hAnsi="Times New Roman" w:cs="Times New Roman"/>
            <w:color w:val="0000FF"/>
            <w:sz w:val="24"/>
            <w:szCs w:val="24"/>
            <w:u w:val="single"/>
            <w:lang w:eastAsia="ru-RU"/>
          </w:rPr>
          <w:t>абзаце 1 пункта 2.2.</w:t>
        </w:r>
      </w:hyperlink>
      <w:r w:rsidRPr="006F4308">
        <w:rPr>
          <w:rFonts w:ascii="Times New Roman" w:eastAsia="Times New Roman" w:hAnsi="Times New Roman" w:cs="Times New Roman"/>
          <w:sz w:val="24"/>
          <w:szCs w:val="24"/>
          <w:lang w:eastAsia="ru-RU"/>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 обоснование необходимости проведения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 предлагаемый состав участников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 информационные, аналитические материалы, относящиеся к теме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5) иные материалы по усмотрению инициаторов обращения.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2.5. Обращение направляется инициаторами проведения публичных слушаний в представительный орган либо главе администрации муниципального образования.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2.6. По результатам рассмотрения обращения представительный орган либо глава администрации муниципального образования назначает проведение публичных слушаний</w:t>
      </w:r>
      <w:r w:rsidR="00B62942">
        <w:rPr>
          <w:rFonts w:ascii="Times New Roman" w:eastAsia="Times New Roman" w:hAnsi="Times New Roman" w:cs="Times New Roman"/>
          <w:sz w:val="24"/>
          <w:szCs w:val="24"/>
          <w:lang w:eastAsia="ru-RU"/>
        </w:rPr>
        <w:t>,</w:t>
      </w:r>
      <w:r w:rsidRPr="006F4308">
        <w:rPr>
          <w:rFonts w:ascii="Times New Roman" w:eastAsia="Times New Roman" w:hAnsi="Times New Roman" w:cs="Times New Roman"/>
          <w:sz w:val="24"/>
          <w:szCs w:val="24"/>
          <w:lang w:eastAsia="ru-RU"/>
        </w:rPr>
        <w:t xml:space="preserve"> либо отказывает в их проведении по основаниям, предусмотренным законодательством.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2.7. Решение представительного органа, постановление главы администрации муниципального образования о проведении публичных слушаний подлежит официальному опубликованию (обнародованию) в порядке и сроки, установленные для официального опубликования (обнародования) муниципальных правовых актов и размещается на </w:t>
      </w:r>
      <w:hyperlink r:id="rId13" w:history="1">
        <w:r w:rsidRPr="006F4308">
          <w:rPr>
            <w:rFonts w:ascii="Times New Roman" w:eastAsia="Times New Roman" w:hAnsi="Times New Roman" w:cs="Times New Roman"/>
            <w:color w:val="0000FF"/>
            <w:sz w:val="24"/>
            <w:szCs w:val="24"/>
            <w:u w:val="single"/>
            <w:lang w:eastAsia="ru-RU"/>
          </w:rPr>
          <w:t>официальном сайте</w:t>
        </w:r>
      </w:hyperlink>
      <w:r w:rsidRPr="006F4308">
        <w:rPr>
          <w:rFonts w:ascii="Times New Roman" w:eastAsia="Times New Roman" w:hAnsi="Times New Roman" w:cs="Times New Roman"/>
          <w:sz w:val="24"/>
          <w:szCs w:val="24"/>
          <w:lang w:eastAsia="ru-RU"/>
        </w:rPr>
        <w:t xml:space="preserve"> муниципального образования в сети «Интернет» (при наличии официального сайта).</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3. Подготовка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3.2. Представительный орган или администрация муниципального образования не позднее 14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представительным органом, главой сельсовета или администрацией муниципального образования (далее - комиссия).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3.3. Комиссия: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 определяет место и дату проведения публичных слушаний с учетом количества приглашенных участников и возможности свободного доступа для жителей и представителей органов местного самоуправления;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 определяет порядок и форму принятия решений на публичных слушаниях;</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 устанавливает сроки подачи предложений и рекомендаций по обсуждаемым вопросам;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5) оповещает население муниципального образования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lastRenderedPageBreak/>
        <w:t>6) обеспечивает публикацию темы и перечня вопросов публичных слушаний в средствах массовой информации;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 определяет докладчиков (содокладчиков);</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 устанавливает порядок выступлений на публичных слушаниях;</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9) проводит анализ материалов, представленных инициаторами и экспертами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10) утверждает повестку дня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11) организует подготовку проекта итогового документа;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12) регистрирует участников публичных слушаний, обеспечивает их повесткой дня публичных слушаний и проектом итогового документа;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13) назначает председательствующего и секретаря для ведения публичных слушаний и составления протокола;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14) обеспечивает публикацию итогового документа публичных слушаний не позднее чем через пять дней со дня их проведения.</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4. Информационное обеспечение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4.1. Комиссия извещает население муниципального образования о проводимых публичных слушаниях путем официального опубликования решения о проведении публичных слушаний с одновременной публикацией (обнародованием) информационного сообщения.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4.3. При рассмотрении на публичных слушаниях проекта нормативного правового акта его полный текст размещается на </w:t>
      </w:r>
      <w:hyperlink r:id="rId14" w:history="1">
        <w:r w:rsidRPr="006F4308">
          <w:rPr>
            <w:rFonts w:ascii="Times New Roman" w:eastAsia="Times New Roman" w:hAnsi="Times New Roman" w:cs="Times New Roman"/>
            <w:color w:val="0000FF"/>
            <w:sz w:val="24"/>
            <w:szCs w:val="24"/>
            <w:u w:val="single"/>
            <w:lang w:eastAsia="ru-RU"/>
          </w:rPr>
          <w:t>официальном сайте</w:t>
        </w:r>
      </w:hyperlink>
      <w:r w:rsidRPr="006F4308">
        <w:rPr>
          <w:rFonts w:ascii="Times New Roman" w:eastAsia="Times New Roman" w:hAnsi="Times New Roman" w:cs="Times New Roman"/>
          <w:sz w:val="24"/>
          <w:szCs w:val="24"/>
          <w:lang w:eastAsia="ru-RU"/>
        </w:rPr>
        <w:t xml:space="preserve"> муниципального образования в сети «Интернет» (при наличии официального сайта) или обнародуется в порядке, установленном уставом муниципального образования для ознакомления.</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5. Участники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Участниками публичных слушаний являются жители муниципального образования в возрасте не моложе 18 лет, депутаты представительного органа, должностные лица администрации муниципального образования, эксперты, приглашенные к участию в публичных слушаниях, средства массовой информации.</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6. Проведение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6.1. Перед началом проведения публичных слушаний комиссия организует регистрацию его участников путем внесения в лист регистрации участников публичных слушаний, с указанием фамилии, имени, отчества, года рождения, паспортных данных и адреса места жительства (регистрации) гражданина.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6.3. Секретарь собрания ведет протокол, который подписывается председательствующим и секретарем.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lastRenderedPageBreak/>
        <w:t>6.6.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6.7. Позиции и мнения участников публичных слушаний отражаются в протоколе.</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6.8. По итогам проведения публичных слушаний участниками принимается итоговый документ, содержащий рекомендации и обращения к представительному органу или главе администрации муниципального образования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6.9. После принятия итогового документа председательствующий закрывает публичные слушания.</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7. Результаты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7.1. Итоговый документ публичных слушаний совместно с протоколом передаются в представительный орган или главе администрации муниципального образования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7.2. Комиссия обеспечивает публикацию или обнародование итогового документа публичных слушаний в порядке и сроки, установленные для официального опубликования муниципальных правовых актов и размещается на </w:t>
      </w:r>
      <w:hyperlink r:id="rId15" w:history="1">
        <w:r w:rsidRPr="006F4308">
          <w:rPr>
            <w:rFonts w:ascii="Times New Roman" w:eastAsia="Times New Roman" w:hAnsi="Times New Roman" w:cs="Times New Roman"/>
            <w:color w:val="0000FF"/>
            <w:sz w:val="24"/>
            <w:szCs w:val="24"/>
            <w:u w:val="single"/>
            <w:lang w:eastAsia="ru-RU"/>
          </w:rPr>
          <w:t>официальном сайте</w:t>
        </w:r>
      </w:hyperlink>
      <w:r w:rsidRPr="006F4308">
        <w:rPr>
          <w:rFonts w:ascii="Times New Roman" w:eastAsia="Times New Roman" w:hAnsi="Times New Roman" w:cs="Times New Roman"/>
          <w:sz w:val="24"/>
          <w:szCs w:val="24"/>
          <w:lang w:eastAsia="ru-RU"/>
        </w:rPr>
        <w:t xml:space="preserve"> муниципального образования в сети «Интернет».</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7.3. Представительным органом или главой администрации муниципального образования рассматривается итоговый документ и принимается решение о включении предложений в проект муниципального правового акта или их отклонении.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7.4. По результатам проведения публичных слушаний представительным органом или главой сельсовета принимается муниципальный правовой акт в течение 5 дней.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7.5. Материалы публичных слушаний в течение всего срока полномочий представительного органа, главы сельсовета должны храниться в представительном органе либо в администрации муниципального образования.</w:t>
      </w:r>
    </w:p>
    <w:p w:rsidR="006F4308" w:rsidRPr="006F4308" w:rsidRDefault="006F4308" w:rsidP="00EB0EEA">
      <w:pPr>
        <w:spacing w:after="0" w:line="240" w:lineRule="auto"/>
        <w:ind w:firstLine="709"/>
        <w:jc w:val="center"/>
        <w:rPr>
          <w:rFonts w:ascii="Times New Roman" w:eastAsia="Times New Roman" w:hAnsi="Times New Roman" w:cs="Times New Roman"/>
          <w:sz w:val="24"/>
          <w:szCs w:val="24"/>
          <w:lang w:eastAsia="ru-RU"/>
        </w:rPr>
      </w:pPr>
      <w:r w:rsidRPr="006F4308">
        <w:rPr>
          <w:rFonts w:ascii="Times New Roman" w:eastAsia="Times New Roman" w:hAnsi="Times New Roman" w:cs="Times New Roman"/>
          <w:b/>
          <w:bCs/>
          <w:sz w:val="24"/>
          <w:szCs w:val="24"/>
          <w:lang w:eastAsia="ru-RU"/>
        </w:rPr>
        <w:t>8. Особенности проведения публичных слушаний по градостроительным решениям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8.1. Организация и проведение публичных слушаний по градостроительным решениям осуществляется комиссией в соответствии с настоящим Положением, с учетом особенностей, предусмотренных </w:t>
      </w:r>
      <w:hyperlink r:id="rId16" w:history="1">
        <w:r w:rsidRPr="006F4308">
          <w:rPr>
            <w:rFonts w:ascii="Times New Roman" w:eastAsia="Times New Roman" w:hAnsi="Times New Roman" w:cs="Times New Roman"/>
            <w:color w:val="0000FF"/>
            <w:sz w:val="24"/>
            <w:szCs w:val="24"/>
            <w:u w:val="single"/>
            <w:lang w:eastAsia="ru-RU"/>
          </w:rPr>
          <w:t>Градостроительным кодексом</w:t>
        </w:r>
      </w:hyperlink>
      <w:r w:rsidRPr="006F4308">
        <w:rPr>
          <w:rFonts w:ascii="Times New Roman" w:eastAsia="Times New Roman" w:hAnsi="Times New Roman" w:cs="Times New Roman"/>
          <w:sz w:val="24"/>
          <w:szCs w:val="24"/>
          <w:lang w:eastAsia="ru-RU"/>
        </w:rPr>
        <w:t xml:space="preserve"> Российской Федерации и настоящей главой.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8.2. В постановлении администрации муниципального образования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Комиссия действует в порядке, установленном постановлением администрации муниципального образования и настоящим Положением.</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8.3. Предметом публичных слушаний по градостроительным решениям являются: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 проект генерального плана поселения, городского округа (далее – генеральный план), внесение в них изменений;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 проект правил землепользования и застройки, внесение изменений в правила землепользования и застройки;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3) предоставление разрешения на условно разрешенный вид использования земельного участка или объекта капитального строительства;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4) отклонение от предельных параметров разрешенного строительства, реконструкции объектов капитального строительства;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5) проекты планировки территорий, проекты межевания территорий;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lastRenderedPageBreak/>
        <w:t>6) изменение одного вида разрешенного использования земельных участков и объектов капитального строительства на другой вид такого использования при отсутствии правил землепользования и застройки;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7) установление публичных сервитутов.</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 заинтересованные физические и юридические лица.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8.5. Комиссия публикует официальное извещение о проведении публичных слушаний по градостроительным решениям не позднее </w:t>
      </w:r>
      <w:r w:rsidRPr="006F4308">
        <w:rPr>
          <w:rFonts w:ascii="Times New Roman" w:eastAsia="Times New Roman" w:hAnsi="Times New Roman" w:cs="Times New Roman"/>
          <w:i/>
          <w:iCs/>
          <w:sz w:val="24"/>
          <w:szCs w:val="24"/>
          <w:lang w:eastAsia="ru-RU"/>
        </w:rPr>
        <w:t>десяти</w:t>
      </w:r>
      <w:r w:rsidRPr="006F4308">
        <w:rPr>
          <w:rFonts w:ascii="Times New Roman" w:eastAsia="Times New Roman" w:hAnsi="Times New Roman" w:cs="Times New Roman"/>
          <w:sz w:val="24"/>
          <w:szCs w:val="24"/>
          <w:lang w:eastAsia="ru-RU"/>
        </w:rPr>
        <w:t xml:space="preserve"> дней до даты их проведения.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8.6.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8.7. Публичные слушания по проекту генерального плана проводятся в каждом населенном пункте муниципального образования. В случае внесения изменений в генеральный план в отношении части территории муниципального образования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указанных изменений.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8.8. Срок проведения публичных слушаний по проекту генерального плана, в том числе по внесению в него изменений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8.9. Срок проведения публичных слушаний по проекту правил землепользования и застройки, в том числе по внесению в них изменений, составляет не менее двух и не более четырех месяцев со дня опубликования такого проекта. В случае подготовки изменений в правил землепользования и застройки в части внесения изменений в градостроительный регламент, установленной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данном случае срок проведения публичных слушаний не может быть более чем один месяц.</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8.10.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случае отсутствия правил землепользования и застройки), установление публичного сервитута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8.11.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w:t>
      </w:r>
      <w:r w:rsidRPr="006F4308">
        <w:rPr>
          <w:rFonts w:ascii="Times New Roman" w:eastAsia="Times New Roman" w:hAnsi="Times New Roman" w:cs="Times New Roman"/>
          <w:sz w:val="24"/>
          <w:szCs w:val="24"/>
          <w:lang w:eastAsia="ru-RU"/>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8.12.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Срок проведения публичных слушаний по проекту планировки территории и проекту межевания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8.13. Глава сельсовета принимает постановление, содержащее решение:</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2) о предоставлении разрешения на условно разрешенный вид использования или об отказе в предоставлении такого разрешения в течение трёх дней со дня поступления рекомендаций Комиссии по данному вопросу.</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В остальных случаях глава сельсовета принимает решение в течение 30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Указанные решения, а также материалы публичных слушаний по градостроительным решениям, подлежат опубликованию или обнародованию в порядке и сроки, установленные для официального опубликования муниципальных правовых актов и размещается на </w:t>
      </w:r>
      <w:hyperlink r:id="rId17" w:history="1">
        <w:r w:rsidRPr="006F4308">
          <w:rPr>
            <w:rFonts w:ascii="Times New Roman" w:eastAsia="Times New Roman" w:hAnsi="Times New Roman" w:cs="Times New Roman"/>
            <w:color w:val="0000FF"/>
            <w:sz w:val="24"/>
            <w:szCs w:val="24"/>
            <w:u w:val="single"/>
            <w:lang w:eastAsia="ru-RU"/>
          </w:rPr>
          <w:t>официальном сайте</w:t>
        </w:r>
      </w:hyperlink>
      <w:r w:rsidRPr="006F4308">
        <w:rPr>
          <w:rFonts w:ascii="Times New Roman" w:eastAsia="Times New Roman" w:hAnsi="Times New Roman" w:cs="Times New Roman"/>
          <w:sz w:val="24"/>
          <w:szCs w:val="24"/>
          <w:lang w:eastAsia="ru-RU"/>
        </w:rPr>
        <w:t xml:space="preserve"> муниципального образования в сети «Интернет».</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 xml:space="preserve">8.14. Иные вопросы организации и проведения публичных слушаний по проектам градостроительных решений, а также принятия решений по их итогам регулируются </w:t>
      </w:r>
      <w:hyperlink r:id="rId18" w:history="1">
        <w:r w:rsidRPr="006F4308">
          <w:rPr>
            <w:rFonts w:ascii="Times New Roman" w:eastAsia="Times New Roman" w:hAnsi="Times New Roman" w:cs="Times New Roman"/>
            <w:color w:val="0000FF"/>
            <w:sz w:val="24"/>
            <w:szCs w:val="24"/>
            <w:u w:val="single"/>
            <w:lang w:eastAsia="ru-RU"/>
          </w:rPr>
          <w:t>Градостроительным кодексом</w:t>
        </w:r>
      </w:hyperlink>
      <w:r w:rsidRPr="006F4308">
        <w:rPr>
          <w:rFonts w:ascii="Times New Roman" w:eastAsia="Times New Roman" w:hAnsi="Times New Roman" w:cs="Times New Roman"/>
          <w:sz w:val="24"/>
          <w:szCs w:val="24"/>
          <w:lang w:eastAsia="ru-RU"/>
        </w:rPr>
        <w:t xml:space="preserve"> Российской Федерации.</w:t>
      </w:r>
    </w:p>
    <w:p w:rsidR="006F4308" w:rsidRPr="006F4308" w:rsidRDefault="006F4308" w:rsidP="00E528B8">
      <w:pPr>
        <w:spacing w:after="0" w:line="240" w:lineRule="auto"/>
        <w:ind w:firstLine="709"/>
        <w:jc w:val="center"/>
        <w:rPr>
          <w:rFonts w:ascii="Times New Roman" w:eastAsia="Times New Roman" w:hAnsi="Times New Roman" w:cs="Times New Roman"/>
          <w:sz w:val="24"/>
          <w:szCs w:val="24"/>
          <w:lang w:eastAsia="ru-RU"/>
        </w:rPr>
      </w:pPr>
      <w:bookmarkStart w:id="1" w:name="_GoBack"/>
      <w:bookmarkEnd w:id="1"/>
      <w:r w:rsidRPr="006F4308">
        <w:rPr>
          <w:rFonts w:ascii="Times New Roman" w:eastAsia="Times New Roman" w:hAnsi="Times New Roman" w:cs="Times New Roman"/>
          <w:b/>
          <w:bCs/>
          <w:sz w:val="24"/>
          <w:szCs w:val="24"/>
          <w:lang w:eastAsia="ru-RU"/>
        </w:rPr>
        <w:t>9. Финансирование публичных слушаний</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9.1.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муниципального образования Алтайского края.</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бюджете муниципального образования на соответствующий финансовый год.</w:t>
      </w:r>
    </w:p>
    <w:p w:rsidR="006F4308" w:rsidRPr="006F4308" w:rsidRDefault="006F4308" w:rsidP="006F4308">
      <w:pPr>
        <w:spacing w:after="0" w:line="240" w:lineRule="auto"/>
        <w:ind w:firstLine="709"/>
        <w:jc w:val="both"/>
        <w:rPr>
          <w:rFonts w:ascii="Times New Roman" w:eastAsia="Times New Roman" w:hAnsi="Times New Roman" w:cs="Times New Roman"/>
          <w:sz w:val="24"/>
          <w:szCs w:val="24"/>
          <w:lang w:eastAsia="ru-RU"/>
        </w:rPr>
      </w:pPr>
      <w:r w:rsidRPr="006F4308">
        <w:rPr>
          <w:rFonts w:ascii="Times New Roman" w:eastAsia="Times New Roman" w:hAnsi="Times New Roman" w:cs="Times New Roman"/>
          <w:sz w:val="24"/>
          <w:szCs w:val="24"/>
          <w:lang w:eastAsia="ru-RU"/>
        </w:rPr>
        <w:t>9.2.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несет Инициатор проведения публичных слушаний.</w:t>
      </w:r>
    </w:p>
    <w:p w:rsidR="00A41427" w:rsidRDefault="00A41427"/>
    <w:sectPr w:rsidR="00A41427" w:rsidSect="006F4308">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3F"/>
    <w:rsid w:val="0035484D"/>
    <w:rsid w:val="00367A6F"/>
    <w:rsid w:val="00373DD7"/>
    <w:rsid w:val="006F4308"/>
    <w:rsid w:val="007B167B"/>
    <w:rsid w:val="00A41427"/>
    <w:rsid w:val="00B62942"/>
    <w:rsid w:val="00B65478"/>
    <w:rsid w:val="00E528B8"/>
    <w:rsid w:val="00E9293F"/>
    <w:rsid w:val="00EB0EEA"/>
    <w:rsid w:val="00F0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4851-2CE7-4CF4-9ABD-A453525A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73DD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233238.2/" TargetMode="External"/><Relationship Id="rId18" Type="http://schemas.openxmlformats.org/officeDocument/2006/relationships/hyperlink" Target="garantf1://12038258.0/" TargetMode="External"/><Relationship Id="rId3" Type="http://schemas.openxmlformats.org/officeDocument/2006/relationships/webSettings" Target="webSettings.xml"/><Relationship Id="rId7" Type="http://schemas.openxmlformats.org/officeDocument/2006/relationships/hyperlink" Target="garantf1://7222553.100000/" TargetMode="External"/><Relationship Id="rId12" Type="http://schemas.openxmlformats.org/officeDocument/2006/relationships/hyperlink" Target="file:///C:\Users\MormON\Desktop\%D0%B4%D0%BE%D0%BA%D1%83%D0%BC%D0%B5%D0%BD%D1%82%D1%8B\%D0%9F%D1%83%D0%B1%D0%BB%D0%B8%D1%87.%20%D1%81%D0%BB%D1%83%D1%88\%D0%9F%D0%BE%D0%BB%D0%BE%D0%B6%D0%B5%D0%BD%D0%B8%D0%B5%20%D0%BE%20%D0%BF%D1%83%D0%B1%D0%BB%20%D1%81%D0%BB%D1%83%D1%88.doc" TargetMode="External"/><Relationship Id="rId17" Type="http://schemas.openxmlformats.org/officeDocument/2006/relationships/hyperlink" Target="garantf1://7233238.2/" TargetMode="External"/><Relationship Id="rId2" Type="http://schemas.openxmlformats.org/officeDocument/2006/relationships/settings" Target="settings.xml"/><Relationship Id="rId16" Type="http://schemas.openxmlformats.org/officeDocument/2006/relationships/hyperlink" Target="garantf1://1203825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file:///C:\Users\MormON\Desktop\%D0%B4%D0%BE%D0%BA%D1%83%D0%BC%D0%B5%D0%BD%D1%82%D1%8B\%D0%9F%D1%83%D0%B1%D0%BB%D0%B8%D1%87.%20%D1%81%D0%BB%D1%83%D1%88\%D0%9F%D0%BE%D0%BB%D0%BE%D0%B6%D0%B5%D0%BD%D0%B8%D0%B5%20%D0%BE%20%D0%BF%D1%83%D0%B1%D0%BB%20%D1%81%D0%BB%D1%83%D1%88.doc" TargetMode="External"/><Relationship Id="rId5" Type="http://schemas.openxmlformats.org/officeDocument/2006/relationships/hyperlink" Target="garantf1://12038258.0/" TargetMode="External"/><Relationship Id="rId15" Type="http://schemas.openxmlformats.org/officeDocument/2006/relationships/hyperlink" Target="garantf1://7233238.2/"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hyperlink" Target="garantf1://10003000.0/" TargetMode="External"/><Relationship Id="rId9" Type="http://schemas.openxmlformats.org/officeDocument/2006/relationships/hyperlink" Target="file:///C:\Users\MormON\Desktop\%D0%B4%D0%BE%D0%BA%D1%83%D0%BC%D0%B5%D0%BD%D1%82%D1%8B\%D0%9F%D1%83%D0%B1%D0%BB%D0%B8%D1%87.%20%D1%81%D0%BB%D1%83%D1%88\%D0%9F%D0%BE%D0%BB%D0%BE%D0%B6%D0%B5%D0%BD%D0%B8%D0%B5%20%D0%BE%20%D0%BF%D1%83%D0%B1%D0%BB%20%D1%81%D0%BB%D1%83%D1%88.doc" TargetMode="External"/><Relationship Id="rId14" Type="http://schemas.openxmlformats.org/officeDocument/2006/relationships/hyperlink" Target="garantf1://72332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2019-12-17T10:17:00Z</dcterms:created>
  <dcterms:modified xsi:type="dcterms:W3CDTF">2019-12-18T03:26:00Z</dcterms:modified>
</cp:coreProperties>
</file>