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55" w:rsidRPr="007B167B" w:rsidRDefault="007E0355" w:rsidP="007E0355">
      <w:pPr>
        <w:pStyle w:val="a6"/>
        <w:spacing w:line="276" w:lineRule="auto"/>
        <w:jc w:val="center"/>
        <w:rPr>
          <w:rFonts w:ascii="Times New Roman" w:hAnsi="Times New Roman"/>
          <w:sz w:val="26"/>
          <w:szCs w:val="26"/>
        </w:rPr>
      </w:pPr>
      <w:bookmarkStart w:id="0" w:name="Par35"/>
      <w:bookmarkEnd w:id="0"/>
      <w:r w:rsidRPr="007B167B">
        <w:rPr>
          <w:rFonts w:ascii="Times New Roman" w:hAnsi="Times New Roman"/>
          <w:sz w:val="26"/>
          <w:szCs w:val="26"/>
        </w:rPr>
        <w:t>РОССИЙСКАЯ ФЕДЕРАЦИЯ</w:t>
      </w:r>
    </w:p>
    <w:p w:rsidR="007E0355" w:rsidRPr="007B167B" w:rsidRDefault="007E0355" w:rsidP="007E0355">
      <w:pPr>
        <w:pStyle w:val="a6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7E0355" w:rsidRPr="007B167B" w:rsidRDefault="007E0355" w:rsidP="007E0355">
      <w:pPr>
        <w:pStyle w:val="a6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7B167B">
        <w:rPr>
          <w:rFonts w:ascii="Times New Roman" w:hAnsi="Times New Roman"/>
          <w:sz w:val="26"/>
          <w:szCs w:val="26"/>
        </w:rPr>
        <w:t>АЛЕКСЕЕВСКИЙ СЕЛЬСКИЙ СОВЕТ НАРОДНЫХ ДЕПУТАТОВ</w:t>
      </w:r>
    </w:p>
    <w:p w:rsidR="007E0355" w:rsidRPr="007B167B" w:rsidRDefault="007E0355" w:rsidP="007E0355">
      <w:pPr>
        <w:pStyle w:val="a6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7B167B">
        <w:rPr>
          <w:rFonts w:ascii="Times New Roman" w:hAnsi="Times New Roman"/>
          <w:sz w:val="26"/>
          <w:szCs w:val="26"/>
        </w:rPr>
        <w:t>ЧАРЫШСКОГО РАЙОНА АЛТАЙСКОГО КРАЯ</w:t>
      </w:r>
    </w:p>
    <w:p w:rsidR="007E0355" w:rsidRPr="007B167B" w:rsidRDefault="007E0355" w:rsidP="007E0355">
      <w:pPr>
        <w:pStyle w:val="a6"/>
        <w:spacing w:line="276" w:lineRule="auto"/>
        <w:rPr>
          <w:rFonts w:ascii="Times New Roman" w:hAnsi="Times New Roman"/>
          <w:sz w:val="26"/>
          <w:szCs w:val="26"/>
        </w:rPr>
      </w:pPr>
    </w:p>
    <w:p w:rsidR="007E0355" w:rsidRPr="007B167B" w:rsidRDefault="007E0355" w:rsidP="007E0355">
      <w:pPr>
        <w:pStyle w:val="a6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7B167B">
        <w:rPr>
          <w:rFonts w:ascii="Times New Roman" w:hAnsi="Times New Roman"/>
          <w:sz w:val="26"/>
          <w:szCs w:val="26"/>
        </w:rPr>
        <w:t>Р Е Ш Е Н И Е</w:t>
      </w:r>
    </w:p>
    <w:p w:rsidR="007E0355" w:rsidRPr="007B167B" w:rsidRDefault="007E0355" w:rsidP="007E0355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7E0355" w:rsidRPr="0035484D" w:rsidRDefault="007E0355" w:rsidP="007E0355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Pr="007B167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</w:t>
      </w:r>
      <w:r w:rsidRPr="007B167B">
        <w:rPr>
          <w:rFonts w:ascii="Times New Roman" w:hAnsi="Times New Roman"/>
          <w:sz w:val="26"/>
          <w:szCs w:val="26"/>
        </w:rPr>
        <w:t>1.20</w:t>
      </w:r>
      <w:r>
        <w:rPr>
          <w:rFonts w:ascii="Times New Roman" w:hAnsi="Times New Roman"/>
          <w:sz w:val="26"/>
          <w:szCs w:val="26"/>
        </w:rPr>
        <w:t>20</w:t>
      </w:r>
      <w:r w:rsidRPr="007B167B">
        <w:rPr>
          <w:rFonts w:ascii="Times New Roman" w:hAnsi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7B167B">
        <w:rPr>
          <w:rFonts w:ascii="Times New Roman" w:hAnsi="Times New Roman"/>
          <w:sz w:val="26"/>
          <w:szCs w:val="26"/>
        </w:rPr>
        <w:t xml:space="preserve">    с. Алексеевка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67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="003B4125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67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7B167B">
        <w:rPr>
          <w:rFonts w:ascii="Times New Roman" w:hAnsi="Times New Roman"/>
          <w:sz w:val="26"/>
          <w:szCs w:val="26"/>
        </w:rPr>
        <w:t xml:space="preserve">                        № </w:t>
      </w:r>
      <w:r w:rsidR="003B4125">
        <w:rPr>
          <w:rFonts w:ascii="Times New Roman" w:hAnsi="Times New Roman"/>
          <w:sz w:val="26"/>
          <w:szCs w:val="26"/>
        </w:rPr>
        <w:t>2</w:t>
      </w:r>
    </w:p>
    <w:p w:rsidR="00710218" w:rsidRPr="00710218" w:rsidRDefault="00710218" w:rsidP="00710218">
      <w:pPr>
        <w:rPr>
          <w:szCs w:val="28"/>
        </w:rPr>
      </w:pPr>
    </w:p>
    <w:p w:rsidR="00710218" w:rsidRPr="00710218" w:rsidRDefault="00710218" w:rsidP="00710218">
      <w:pPr>
        <w:ind w:firstLine="709"/>
        <w:jc w:val="both"/>
        <w:rPr>
          <w:szCs w:val="28"/>
        </w:rPr>
      </w:pPr>
    </w:p>
    <w:p w:rsidR="00710218" w:rsidRPr="00710218" w:rsidRDefault="00710218" w:rsidP="00710218">
      <w:pPr>
        <w:widowControl w:val="0"/>
        <w:autoSpaceDE w:val="0"/>
        <w:autoSpaceDN w:val="0"/>
        <w:adjustRightInd w:val="0"/>
        <w:ind w:right="4535"/>
        <w:jc w:val="both"/>
        <w:rPr>
          <w:szCs w:val="28"/>
        </w:rPr>
      </w:pPr>
      <w:r w:rsidRPr="00710218">
        <w:rPr>
          <w:szCs w:val="28"/>
        </w:rPr>
        <w:t>Об утверждении Соглашени</w:t>
      </w:r>
      <w:r>
        <w:rPr>
          <w:szCs w:val="28"/>
        </w:rPr>
        <w:t>я</w:t>
      </w:r>
      <w:r w:rsidRPr="00710218">
        <w:rPr>
          <w:szCs w:val="28"/>
        </w:rPr>
        <w:t xml:space="preserve"> о передаче осуществления части полномочий по решению вопросов местного значения между Администрацией Чарышского района Алтайского края и Администрацией </w:t>
      </w:r>
      <w:r w:rsidR="007E0355">
        <w:rPr>
          <w:szCs w:val="28"/>
        </w:rPr>
        <w:t xml:space="preserve">Алексеевского </w:t>
      </w:r>
      <w:r w:rsidRPr="00710218">
        <w:rPr>
          <w:szCs w:val="28"/>
        </w:rPr>
        <w:t xml:space="preserve">сельсовета Чарышского района Алтайского края </w:t>
      </w:r>
    </w:p>
    <w:p w:rsidR="00710218" w:rsidRPr="00710218" w:rsidRDefault="00710218" w:rsidP="0071021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710218" w:rsidRPr="00710218" w:rsidRDefault="00710218" w:rsidP="0071021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10218">
        <w:rPr>
          <w:szCs w:val="28"/>
        </w:rPr>
        <w:t xml:space="preserve">В соответствии с Федеральным </w:t>
      </w:r>
      <w:hyperlink r:id="rId5" w:history="1">
        <w:r w:rsidRPr="00710218">
          <w:rPr>
            <w:rStyle w:val="a5"/>
            <w:szCs w:val="28"/>
          </w:rPr>
          <w:t>законом</w:t>
        </w:r>
      </w:hyperlink>
      <w:r w:rsidRPr="00710218">
        <w:rPr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руководствуясь </w:t>
      </w:r>
      <w:hyperlink r:id="rId6" w:history="1">
        <w:r w:rsidRPr="00710218">
          <w:rPr>
            <w:rStyle w:val="a5"/>
            <w:szCs w:val="28"/>
          </w:rPr>
          <w:t>Уставом</w:t>
        </w:r>
      </w:hyperlink>
      <w:r w:rsidRPr="00710218">
        <w:rPr>
          <w:szCs w:val="28"/>
        </w:rPr>
        <w:t xml:space="preserve"> муниципального образования </w:t>
      </w:r>
      <w:r w:rsidR="007E0355">
        <w:rPr>
          <w:szCs w:val="28"/>
        </w:rPr>
        <w:t>Алексеевский</w:t>
      </w:r>
      <w:r>
        <w:rPr>
          <w:szCs w:val="28"/>
        </w:rPr>
        <w:t xml:space="preserve"> сельсовет Чарышского района </w:t>
      </w:r>
      <w:r w:rsidRPr="00710218">
        <w:rPr>
          <w:szCs w:val="28"/>
        </w:rPr>
        <w:t xml:space="preserve">Алтайского края, </w:t>
      </w:r>
      <w:r w:rsidR="007E0355">
        <w:rPr>
          <w:szCs w:val="28"/>
        </w:rPr>
        <w:t>Алексеевский</w:t>
      </w:r>
      <w:r>
        <w:rPr>
          <w:szCs w:val="28"/>
        </w:rPr>
        <w:t xml:space="preserve"> сельский</w:t>
      </w:r>
      <w:r w:rsidRPr="00710218">
        <w:rPr>
          <w:szCs w:val="28"/>
        </w:rPr>
        <w:t xml:space="preserve"> Совет народных депутатов</w:t>
      </w:r>
      <w:r>
        <w:rPr>
          <w:szCs w:val="28"/>
        </w:rPr>
        <w:t xml:space="preserve"> Чарышского района</w:t>
      </w:r>
      <w:r w:rsidRPr="00710218">
        <w:rPr>
          <w:szCs w:val="28"/>
        </w:rPr>
        <w:t xml:space="preserve"> Алтайского края,</w:t>
      </w:r>
    </w:p>
    <w:p w:rsidR="00710218" w:rsidRPr="00710218" w:rsidRDefault="00710218" w:rsidP="00710218">
      <w:pPr>
        <w:jc w:val="center"/>
        <w:rPr>
          <w:szCs w:val="28"/>
        </w:rPr>
      </w:pPr>
      <w:r w:rsidRPr="00710218">
        <w:rPr>
          <w:szCs w:val="28"/>
        </w:rPr>
        <w:t>р е ш и л:</w:t>
      </w:r>
    </w:p>
    <w:p w:rsidR="00710218" w:rsidRPr="00710218" w:rsidRDefault="00710218" w:rsidP="00710218">
      <w:pPr>
        <w:jc w:val="center"/>
        <w:rPr>
          <w:szCs w:val="28"/>
        </w:rPr>
      </w:pPr>
    </w:p>
    <w:p w:rsidR="00710218" w:rsidRPr="00710218" w:rsidRDefault="00710218" w:rsidP="00710218">
      <w:pPr>
        <w:pStyle w:val="a3"/>
        <w:tabs>
          <w:tab w:val="left" w:pos="2478"/>
        </w:tabs>
        <w:ind w:firstLine="709"/>
        <w:rPr>
          <w:spacing w:val="5"/>
          <w:w w:val="101"/>
          <w:szCs w:val="28"/>
        </w:rPr>
      </w:pPr>
      <w:r w:rsidRPr="00710218">
        <w:rPr>
          <w:szCs w:val="28"/>
        </w:rPr>
        <w:t xml:space="preserve">1. </w:t>
      </w:r>
      <w:r>
        <w:rPr>
          <w:szCs w:val="28"/>
        </w:rPr>
        <w:t>Принять</w:t>
      </w:r>
      <w:r w:rsidRPr="00710218">
        <w:rPr>
          <w:szCs w:val="28"/>
        </w:rPr>
        <w:t xml:space="preserve"> к осуществлению часть полномочий по </w:t>
      </w:r>
      <w:r w:rsidRPr="00710218">
        <w:rPr>
          <w:spacing w:val="1"/>
          <w:w w:val="101"/>
          <w:szCs w:val="28"/>
        </w:rPr>
        <w:t xml:space="preserve">решению </w:t>
      </w:r>
      <w:r w:rsidRPr="00710218">
        <w:rPr>
          <w:spacing w:val="5"/>
          <w:w w:val="101"/>
          <w:szCs w:val="28"/>
        </w:rPr>
        <w:t>вопросов местного значения</w:t>
      </w:r>
      <w:r>
        <w:rPr>
          <w:spacing w:val="5"/>
          <w:w w:val="101"/>
          <w:szCs w:val="28"/>
        </w:rPr>
        <w:t xml:space="preserve"> Админис</w:t>
      </w:r>
      <w:r w:rsidR="007E0355">
        <w:rPr>
          <w:spacing w:val="5"/>
          <w:w w:val="101"/>
          <w:szCs w:val="28"/>
        </w:rPr>
        <w:t>т</w:t>
      </w:r>
      <w:r>
        <w:rPr>
          <w:spacing w:val="5"/>
          <w:w w:val="101"/>
          <w:szCs w:val="28"/>
        </w:rPr>
        <w:t xml:space="preserve">рацией </w:t>
      </w:r>
      <w:r w:rsidR="007E0355">
        <w:rPr>
          <w:spacing w:val="5"/>
          <w:w w:val="101"/>
          <w:szCs w:val="28"/>
        </w:rPr>
        <w:t>Алексеевского</w:t>
      </w:r>
      <w:r>
        <w:rPr>
          <w:spacing w:val="5"/>
          <w:w w:val="101"/>
          <w:szCs w:val="28"/>
        </w:rPr>
        <w:t xml:space="preserve"> сельсовета Чарышского района Алтайского края </w:t>
      </w:r>
      <w:r w:rsidRPr="00710218">
        <w:rPr>
          <w:szCs w:val="28"/>
        </w:rPr>
        <w:t>за счет межбюджетных трансфертов, предоставляемых из районного бюджета в бюджет поселени</w:t>
      </w:r>
      <w:r>
        <w:rPr>
          <w:szCs w:val="28"/>
        </w:rPr>
        <w:t>я с 01.01.2020.</w:t>
      </w:r>
    </w:p>
    <w:p w:rsidR="00710218" w:rsidRDefault="00710218" w:rsidP="00710218">
      <w:pPr>
        <w:ind w:firstLine="709"/>
        <w:jc w:val="both"/>
        <w:rPr>
          <w:szCs w:val="28"/>
        </w:rPr>
      </w:pPr>
      <w:r w:rsidRPr="00710218">
        <w:rPr>
          <w:szCs w:val="28"/>
        </w:rPr>
        <w:t xml:space="preserve">2. Утвердить Соглашение о передаче осуществления части полномочий по решению вопросов местного значения между Администрацией Чарышского района Алтайского края и Администрацией </w:t>
      </w:r>
      <w:r w:rsidR="007E0355">
        <w:rPr>
          <w:szCs w:val="28"/>
        </w:rPr>
        <w:t>Алексеевского</w:t>
      </w:r>
      <w:r w:rsidRPr="00710218">
        <w:rPr>
          <w:szCs w:val="28"/>
        </w:rPr>
        <w:t xml:space="preserve"> сельсовета Чарышского района Алтайского края (Приложение 1).</w:t>
      </w:r>
    </w:p>
    <w:p w:rsidR="00710218" w:rsidRDefault="00710218" w:rsidP="00710218">
      <w:pPr>
        <w:ind w:firstLine="709"/>
        <w:jc w:val="both"/>
        <w:rPr>
          <w:szCs w:val="28"/>
        </w:rPr>
      </w:pPr>
      <w:r>
        <w:rPr>
          <w:szCs w:val="28"/>
        </w:rPr>
        <w:t>3. Обнародовать настоящее решение в установленном порядке.</w:t>
      </w:r>
    </w:p>
    <w:p w:rsidR="00710218" w:rsidRDefault="00710218" w:rsidP="00710218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="007E0355">
        <w:rPr>
          <w:szCs w:val="28"/>
        </w:rPr>
        <w:t xml:space="preserve"> </w:t>
      </w:r>
      <w:r>
        <w:rPr>
          <w:szCs w:val="28"/>
        </w:rPr>
        <w:t xml:space="preserve">Контроль за </w:t>
      </w:r>
      <w:r w:rsidR="007C5BEE">
        <w:rPr>
          <w:szCs w:val="28"/>
        </w:rPr>
        <w:t>исполнением</w:t>
      </w:r>
      <w:r>
        <w:rPr>
          <w:szCs w:val="28"/>
        </w:rPr>
        <w:t xml:space="preserve"> настоящего решения возложить на комиссию по вопросам </w:t>
      </w:r>
      <w:r w:rsidR="00886877">
        <w:rPr>
          <w:szCs w:val="28"/>
        </w:rPr>
        <w:t>законности, правопорядка, благоустройства и экологии (</w:t>
      </w:r>
      <w:proofErr w:type="spellStart"/>
      <w:r w:rsidR="00886877">
        <w:rPr>
          <w:szCs w:val="28"/>
        </w:rPr>
        <w:t>Клюкина</w:t>
      </w:r>
      <w:proofErr w:type="spellEnd"/>
      <w:r w:rsidR="00886877">
        <w:rPr>
          <w:szCs w:val="28"/>
        </w:rPr>
        <w:t xml:space="preserve"> Г.Н.)</w:t>
      </w:r>
      <w:r>
        <w:rPr>
          <w:szCs w:val="28"/>
        </w:rPr>
        <w:t xml:space="preserve">. </w:t>
      </w:r>
    </w:p>
    <w:p w:rsidR="00710218" w:rsidRDefault="00710218" w:rsidP="00710218">
      <w:pPr>
        <w:ind w:firstLine="709"/>
        <w:jc w:val="both"/>
        <w:rPr>
          <w:szCs w:val="28"/>
        </w:rPr>
      </w:pPr>
    </w:p>
    <w:p w:rsidR="00710218" w:rsidRDefault="00710218" w:rsidP="00886877">
      <w:pPr>
        <w:jc w:val="both"/>
        <w:rPr>
          <w:szCs w:val="28"/>
        </w:rPr>
      </w:pPr>
      <w:r>
        <w:rPr>
          <w:szCs w:val="28"/>
        </w:rPr>
        <w:t>Глава сельсовета</w:t>
      </w:r>
      <w:r w:rsidR="00886877">
        <w:rPr>
          <w:szCs w:val="28"/>
        </w:rPr>
        <w:t xml:space="preserve">                                                                               С.Н. </w:t>
      </w:r>
      <w:proofErr w:type="spellStart"/>
      <w:r w:rsidR="00886877">
        <w:rPr>
          <w:szCs w:val="28"/>
        </w:rPr>
        <w:t>Евсюкова</w:t>
      </w:r>
      <w:proofErr w:type="spellEnd"/>
    </w:p>
    <w:p w:rsidR="00710218" w:rsidRPr="00710218" w:rsidRDefault="00710218" w:rsidP="00710218">
      <w:pPr>
        <w:ind w:firstLine="709"/>
        <w:jc w:val="both"/>
        <w:rPr>
          <w:szCs w:val="28"/>
        </w:rPr>
      </w:pPr>
    </w:p>
    <w:p w:rsidR="00990A4C" w:rsidRDefault="00990A4C">
      <w:pPr>
        <w:rPr>
          <w:szCs w:val="28"/>
        </w:rPr>
      </w:pPr>
    </w:p>
    <w:p w:rsidR="00B9708B" w:rsidRDefault="00B9708B">
      <w:pPr>
        <w:rPr>
          <w:szCs w:val="28"/>
        </w:rPr>
      </w:pPr>
    </w:p>
    <w:p w:rsidR="005F1DC6" w:rsidRDefault="005F1DC6">
      <w:pPr>
        <w:rPr>
          <w:szCs w:val="28"/>
        </w:rPr>
      </w:pPr>
    </w:p>
    <w:p w:rsidR="00886877" w:rsidRDefault="00886877">
      <w:pPr>
        <w:rPr>
          <w:szCs w:val="28"/>
        </w:rPr>
      </w:pPr>
    </w:p>
    <w:p w:rsidR="00B9708B" w:rsidRDefault="00B9708B" w:rsidP="00886877">
      <w:pPr>
        <w:widowControl w:val="0"/>
        <w:autoSpaceDE w:val="0"/>
        <w:autoSpaceDN w:val="0"/>
        <w:adjustRightInd w:val="0"/>
        <w:ind w:left="5812"/>
        <w:jc w:val="both"/>
        <w:rPr>
          <w:szCs w:val="28"/>
        </w:rPr>
      </w:pPr>
      <w:r w:rsidRPr="00206984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886877" w:rsidRPr="00097FED" w:rsidRDefault="00886877" w:rsidP="00886877">
      <w:pPr>
        <w:ind w:left="5812"/>
        <w:jc w:val="both"/>
        <w:rPr>
          <w:szCs w:val="28"/>
        </w:rPr>
      </w:pPr>
      <w:r w:rsidRPr="00097FED">
        <w:rPr>
          <w:szCs w:val="28"/>
        </w:rPr>
        <w:t>к решению Алексеевского сельского Совета народных депутатов</w:t>
      </w:r>
      <w:r>
        <w:rPr>
          <w:szCs w:val="28"/>
        </w:rPr>
        <w:t xml:space="preserve"> Чарышского района Алтайского края</w:t>
      </w:r>
      <w:r w:rsidRPr="00097FED">
        <w:rPr>
          <w:szCs w:val="28"/>
        </w:rPr>
        <w:t xml:space="preserve"> </w:t>
      </w:r>
      <w:r>
        <w:rPr>
          <w:szCs w:val="28"/>
        </w:rPr>
        <w:t>от 28</w:t>
      </w:r>
      <w:r w:rsidRPr="00097FED">
        <w:rPr>
          <w:szCs w:val="28"/>
        </w:rPr>
        <w:t>.</w:t>
      </w:r>
      <w:r>
        <w:rPr>
          <w:szCs w:val="28"/>
        </w:rPr>
        <w:t>01</w:t>
      </w:r>
      <w:r w:rsidRPr="00097FED">
        <w:rPr>
          <w:szCs w:val="28"/>
        </w:rPr>
        <w:t>.20</w:t>
      </w:r>
      <w:r>
        <w:rPr>
          <w:szCs w:val="28"/>
        </w:rPr>
        <w:t>20</w:t>
      </w:r>
      <w:r w:rsidRPr="00097FED">
        <w:rPr>
          <w:szCs w:val="28"/>
        </w:rPr>
        <w:t xml:space="preserve"> </w:t>
      </w:r>
      <w:r>
        <w:rPr>
          <w:szCs w:val="28"/>
        </w:rPr>
        <w:t>№</w:t>
      </w:r>
      <w:r w:rsidR="005F1DC6">
        <w:rPr>
          <w:szCs w:val="28"/>
        </w:rPr>
        <w:t xml:space="preserve"> </w:t>
      </w:r>
      <w:r w:rsidR="00E27AC5">
        <w:rPr>
          <w:szCs w:val="28"/>
        </w:rPr>
        <w:t>2</w:t>
      </w:r>
      <w:bookmarkStart w:id="1" w:name="_GoBack"/>
      <w:bookmarkEnd w:id="1"/>
    </w:p>
    <w:p w:rsidR="00B9708B" w:rsidRDefault="00B9708B" w:rsidP="00886877">
      <w:pPr>
        <w:widowControl w:val="0"/>
        <w:autoSpaceDE w:val="0"/>
        <w:autoSpaceDN w:val="0"/>
        <w:adjustRightInd w:val="0"/>
        <w:ind w:left="5245" w:firstLine="709"/>
        <w:rPr>
          <w:szCs w:val="28"/>
        </w:rPr>
      </w:pPr>
    </w:p>
    <w:p w:rsidR="00373B93" w:rsidRPr="00206984" w:rsidRDefault="00373B93" w:rsidP="00886877">
      <w:pPr>
        <w:widowControl w:val="0"/>
        <w:autoSpaceDE w:val="0"/>
        <w:autoSpaceDN w:val="0"/>
        <w:adjustRightInd w:val="0"/>
        <w:ind w:left="5245" w:firstLine="709"/>
        <w:rPr>
          <w:szCs w:val="28"/>
        </w:rPr>
      </w:pPr>
    </w:p>
    <w:p w:rsidR="00B9708B" w:rsidRPr="00206984" w:rsidRDefault="00B9708B" w:rsidP="00B9708B">
      <w:pPr>
        <w:jc w:val="center"/>
        <w:rPr>
          <w:caps/>
          <w:szCs w:val="28"/>
        </w:rPr>
      </w:pPr>
      <w:r w:rsidRPr="00206984">
        <w:rPr>
          <w:caps/>
          <w:szCs w:val="28"/>
        </w:rPr>
        <w:t>СОГЛАШЕНИЕ</w:t>
      </w:r>
    </w:p>
    <w:p w:rsidR="00B9708B" w:rsidRPr="00206984" w:rsidRDefault="00B9708B" w:rsidP="00B9708B">
      <w:pPr>
        <w:jc w:val="center"/>
        <w:rPr>
          <w:caps/>
          <w:szCs w:val="28"/>
        </w:rPr>
      </w:pPr>
      <w:r w:rsidRPr="00206984">
        <w:rPr>
          <w:caps/>
          <w:szCs w:val="28"/>
        </w:rPr>
        <w:t xml:space="preserve">О передаче Осуществления части полномочий по решению вопросов местного значения </w:t>
      </w:r>
    </w:p>
    <w:p w:rsidR="00B9708B" w:rsidRPr="00206984" w:rsidRDefault="00B9708B" w:rsidP="00B9708B">
      <w:pPr>
        <w:jc w:val="center"/>
        <w:rPr>
          <w:caps/>
          <w:szCs w:val="28"/>
        </w:rPr>
      </w:pPr>
    </w:p>
    <w:p w:rsidR="00B9708B" w:rsidRPr="00206984" w:rsidRDefault="00B9708B" w:rsidP="00886877">
      <w:pPr>
        <w:rPr>
          <w:szCs w:val="28"/>
        </w:rPr>
      </w:pPr>
      <w:r w:rsidRPr="00206984">
        <w:rPr>
          <w:szCs w:val="28"/>
        </w:rPr>
        <w:t>с.</w:t>
      </w:r>
      <w:r w:rsidR="00886877">
        <w:rPr>
          <w:szCs w:val="28"/>
        </w:rPr>
        <w:t xml:space="preserve"> </w:t>
      </w:r>
      <w:r>
        <w:rPr>
          <w:szCs w:val="28"/>
        </w:rPr>
        <w:t>Чарышское</w:t>
      </w:r>
      <w:r w:rsidRPr="00206984">
        <w:rPr>
          <w:szCs w:val="28"/>
        </w:rPr>
        <w:t xml:space="preserve">                                                                  </w:t>
      </w:r>
      <w:proofErr w:type="gramStart"/>
      <w:r w:rsidRPr="00206984">
        <w:rPr>
          <w:szCs w:val="28"/>
        </w:rPr>
        <w:t xml:space="preserve">   «</w:t>
      </w:r>
      <w:proofErr w:type="gramEnd"/>
      <w:r w:rsidRPr="00206984">
        <w:rPr>
          <w:szCs w:val="28"/>
        </w:rPr>
        <w:t>____»_________20__г.</w:t>
      </w:r>
    </w:p>
    <w:p w:rsidR="00B9708B" w:rsidRPr="00206984" w:rsidRDefault="00B9708B" w:rsidP="00B9708B">
      <w:pPr>
        <w:jc w:val="center"/>
        <w:rPr>
          <w:caps/>
          <w:szCs w:val="28"/>
        </w:rPr>
      </w:pPr>
    </w:p>
    <w:p w:rsidR="00B9708B" w:rsidRPr="00206984" w:rsidRDefault="00B9708B" w:rsidP="00B9708B">
      <w:pPr>
        <w:ind w:firstLine="709"/>
        <w:jc w:val="both"/>
        <w:rPr>
          <w:szCs w:val="28"/>
        </w:rPr>
      </w:pPr>
      <w:r w:rsidRPr="00206984">
        <w:rPr>
          <w:szCs w:val="28"/>
        </w:rPr>
        <w:t xml:space="preserve">Администрация </w:t>
      </w:r>
      <w:r>
        <w:rPr>
          <w:szCs w:val="28"/>
        </w:rPr>
        <w:t>Чарышского р</w:t>
      </w:r>
      <w:r w:rsidRPr="00206984">
        <w:rPr>
          <w:szCs w:val="28"/>
        </w:rPr>
        <w:t>айона Алтайского края, именуемая в дальнейшем «</w:t>
      </w:r>
      <w:r>
        <w:rPr>
          <w:szCs w:val="28"/>
        </w:rPr>
        <w:t>Администрация района</w:t>
      </w:r>
      <w:r w:rsidRPr="00206984">
        <w:rPr>
          <w:szCs w:val="28"/>
        </w:rPr>
        <w:t xml:space="preserve">», в лице главы района </w:t>
      </w:r>
      <w:proofErr w:type="spellStart"/>
      <w:r>
        <w:rPr>
          <w:szCs w:val="28"/>
        </w:rPr>
        <w:t>Ездина</w:t>
      </w:r>
      <w:proofErr w:type="spellEnd"/>
      <w:r>
        <w:rPr>
          <w:szCs w:val="28"/>
        </w:rPr>
        <w:t xml:space="preserve"> Александра Васильевича</w:t>
      </w:r>
      <w:r w:rsidRPr="00206984">
        <w:rPr>
          <w:szCs w:val="28"/>
        </w:rPr>
        <w:t xml:space="preserve">, действующего на основании Устава муниципального образования </w:t>
      </w:r>
      <w:proofErr w:type="spellStart"/>
      <w:r>
        <w:rPr>
          <w:szCs w:val="28"/>
        </w:rPr>
        <w:t>Чарышский</w:t>
      </w:r>
      <w:proofErr w:type="spellEnd"/>
      <w:r w:rsidRPr="00206984">
        <w:rPr>
          <w:szCs w:val="28"/>
        </w:rPr>
        <w:t xml:space="preserve"> район Алтайского края,  с одной стороны, и Администрация </w:t>
      </w:r>
      <w:proofErr w:type="spellStart"/>
      <w:r w:rsidR="00886877">
        <w:rPr>
          <w:szCs w:val="28"/>
        </w:rPr>
        <w:t>Алексеевсского</w:t>
      </w:r>
      <w:proofErr w:type="spellEnd"/>
      <w:r w:rsidRPr="00206984">
        <w:rPr>
          <w:szCs w:val="28"/>
        </w:rPr>
        <w:t xml:space="preserve"> сельсовета </w:t>
      </w:r>
      <w:r>
        <w:rPr>
          <w:szCs w:val="28"/>
        </w:rPr>
        <w:t>Чарышского</w:t>
      </w:r>
      <w:r w:rsidRPr="00206984">
        <w:rPr>
          <w:szCs w:val="28"/>
        </w:rPr>
        <w:t xml:space="preserve"> района  Алтайского края, именуемая в дальнейшем «</w:t>
      </w:r>
      <w:r>
        <w:rPr>
          <w:szCs w:val="28"/>
        </w:rPr>
        <w:t>Администрация сельсовета»</w:t>
      </w:r>
      <w:r w:rsidRPr="00206984">
        <w:rPr>
          <w:szCs w:val="28"/>
        </w:rPr>
        <w:t xml:space="preserve">, </w:t>
      </w:r>
      <w:r w:rsidRPr="00373B93">
        <w:rPr>
          <w:szCs w:val="28"/>
        </w:rPr>
        <w:t xml:space="preserve">в </w:t>
      </w:r>
      <w:proofErr w:type="gramStart"/>
      <w:r w:rsidRPr="00373B93">
        <w:rPr>
          <w:szCs w:val="28"/>
        </w:rPr>
        <w:t>лице  главы</w:t>
      </w:r>
      <w:proofErr w:type="gramEnd"/>
      <w:r w:rsidRPr="00373B93">
        <w:rPr>
          <w:szCs w:val="28"/>
        </w:rPr>
        <w:t xml:space="preserve"> Администрации сельсовета </w:t>
      </w:r>
      <w:proofErr w:type="spellStart"/>
      <w:r w:rsidR="00886877" w:rsidRPr="00373B93">
        <w:rPr>
          <w:szCs w:val="28"/>
        </w:rPr>
        <w:t>Чиниловой</w:t>
      </w:r>
      <w:proofErr w:type="spellEnd"/>
      <w:r w:rsidR="00886877" w:rsidRPr="00373B93">
        <w:rPr>
          <w:szCs w:val="28"/>
        </w:rPr>
        <w:t xml:space="preserve"> Юлии Сергеевны</w:t>
      </w:r>
      <w:r w:rsidRPr="00373B93">
        <w:rPr>
          <w:szCs w:val="28"/>
        </w:rPr>
        <w:t>,</w:t>
      </w:r>
      <w:r w:rsidRPr="00206984">
        <w:rPr>
          <w:szCs w:val="28"/>
        </w:rPr>
        <w:t xml:space="preserve"> действующего на основании Устава муниципального образования </w:t>
      </w:r>
      <w:r w:rsidR="00886877">
        <w:rPr>
          <w:szCs w:val="28"/>
        </w:rPr>
        <w:t>Алексеевский</w:t>
      </w:r>
      <w:r w:rsidRPr="00206984">
        <w:rPr>
          <w:szCs w:val="28"/>
        </w:rPr>
        <w:t xml:space="preserve"> сельсовет </w:t>
      </w:r>
      <w:r>
        <w:rPr>
          <w:szCs w:val="28"/>
        </w:rPr>
        <w:t xml:space="preserve">Чарышского </w:t>
      </w:r>
      <w:r w:rsidRPr="00206984">
        <w:rPr>
          <w:szCs w:val="28"/>
        </w:rPr>
        <w:t>района Алтайского края, с другой стороны, совместно именуемые «Стороны», заключили настоящее Соглашение о нижеследующем.</w:t>
      </w:r>
    </w:p>
    <w:p w:rsidR="00B9708B" w:rsidRPr="00206984" w:rsidRDefault="00B9708B" w:rsidP="00B9708B">
      <w:pPr>
        <w:ind w:firstLine="709"/>
        <w:jc w:val="center"/>
        <w:rPr>
          <w:szCs w:val="28"/>
        </w:rPr>
      </w:pPr>
    </w:p>
    <w:p w:rsidR="00B9708B" w:rsidRPr="00206984" w:rsidRDefault="00B9708B" w:rsidP="00B9708B">
      <w:pPr>
        <w:ind w:firstLine="709"/>
        <w:jc w:val="center"/>
        <w:rPr>
          <w:szCs w:val="28"/>
        </w:rPr>
      </w:pPr>
      <w:r w:rsidRPr="00206984">
        <w:rPr>
          <w:szCs w:val="28"/>
        </w:rPr>
        <w:t>1. ПРЕДМЕТ СОГЛАШЕНИЯ</w:t>
      </w:r>
    </w:p>
    <w:p w:rsidR="00B9708B" w:rsidRPr="00206984" w:rsidRDefault="00B9708B" w:rsidP="00B9708B">
      <w:pPr>
        <w:ind w:firstLine="709"/>
        <w:jc w:val="both"/>
        <w:rPr>
          <w:szCs w:val="28"/>
        </w:rPr>
      </w:pPr>
      <w:r w:rsidRPr="00206984">
        <w:rPr>
          <w:szCs w:val="28"/>
        </w:rPr>
        <w:t xml:space="preserve">1. Предметом настоящего Соглашения является передача </w:t>
      </w:r>
      <w:r>
        <w:rPr>
          <w:szCs w:val="28"/>
        </w:rPr>
        <w:t xml:space="preserve">Администрацией района Администрации сельсовета </w:t>
      </w:r>
      <w:r w:rsidRPr="00206984">
        <w:rPr>
          <w:szCs w:val="28"/>
        </w:rPr>
        <w:t xml:space="preserve">осуществления следующих полномочий: </w:t>
      </w:r>
    </w:p>
    <w:p w:rsidR="00B9708B" w:rsidRPr="00206984" w:rsidRDefault="00B9708B" w:rsidP="00B9708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06984">
        <w:rPr>
          <w:spacing w:val="5"/>
          <w:w w:val="101"/>
          <w:szCs w:val="28"/>
        </w:rPr>
        <w:t xml:space="preserve">1.1. </w:t>
      </w:r>
      <w:r w:rsidRPr="00206984">
        <w:rPr>
          <w:szCs w:val="28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9708B" w:rsidRPr="00206984" w:rsidRDefault="00B9708B" w:rsidP="00B9708B">
      <w:pPr>
        <w:ind w:firstLine="709"/>
        <w:jc w:val="both"/>
        <w:rPr>
          <w:szCs w:val="28"/>
        </w:rPr>
      </w:pPr>
      <w:r w:rsidRPr="00206984">
        <w:rPr>
          <w:szCs w:val="28"/>
        </w:rPr>
        <w:t>1.2. участие в предупреждении и ликвидации последствий чрезвычайных ситуаций в границах поселения;</w:t>
      </w:r>
    </w:p>
    <w:p w:rsidR="00B9708B" w:rsidRPr="00206984" w:rsidRDefault="00B9708B" w:rsidP="00B9708B">
      <w:pPr>
        <w:ind w:firstLine="709"/>
        <w:jc w:val="both"/>
        <w:rPr>
          <w:szCs w:val="28"/>
        </w:rPr>
      </w:pPr>
      <w:r w:rsidRPr="00206984">
        <w:rPr>
          <w:szCs w:val="28"/>
        </w:rPr>
        <w:t>1.</w:t>
      </w:r>
      <w:r>
        <w:rPr>
          <w:szCs w:val="28"/>
        </w:rPr>
        <w:t>3</w:t>
      </w:r>
      <w:r w:rsidRPr="00206984">
        <w:rPr>
          <w:szCs w:val="28"/>
        </w:rPr>
        <w:t>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9708B" w:rsidRPr="00206984" w:rsidRDefault="00B9708B" w:rsidP="00B9708B">
      <w:pPr>
        <w:ind w:firstLine="709"/>
        <w:jc w:val="both"/>
        <w:rPr>
          <w:szCs w:val="28"/>
        </w:rPr>
      </w:pPr>
      <w:r w:rsidRPr="00206984">
        <w:rPr>
          <w:szCs w:val="28"/>
        </w:rPr>
        <w:t>1.</w:t>
      </w:r>
      <w:r>
        <w:rPr>
          <w:szCs w:val="28"/>
        </w:rPr>
        <w:t>4</w:t>
      </w:r>
      <w:r w:rsidRPr="00206984">
        <w:rPr>
          <w:szCs w:val="28"/>
        </w:rPr>
        <w:t>.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B9708B" w:rsidRPr="00206984" w:rsidRDefault="00B9708B" w:rsidP="00B9708B">
      <w:pPr>
        <w:ind w:firstLine="709"/>
        <w:jc w:val="both"/>
        <w:rPr>
          <w:szCs w:val="28"/>
        </w:rPr>
      </w:pPr>
      <w:r w:rsidRPr="00206984">
        <w:rPr>
          <w:szCs w:val="28"/>
        </w:rPr>
        <w:t>1.</w:t>
      </w:r>
      <w:r>
        <w:rPr>
          <w:szCs w:val="28"/>
        </w:rPr>
        <w:t>5</w:t>
      </w:r>
      <w:r w:rsidRPr="00206984">
        <w:rPr>
          <w:szCs w:val="28"/>
        </w:rPr>
        <w:t>. организация ритуальных услуг и содержание мест захоронения;</w:t>
      </w:r>
    </w:p>
    <w:p w:rsidR="00B9708B" w:rsidRDefault="00B9708B" w:rsidP="00B9708B">
      <w:pPr>
        <w:ind w:firstLine="709"/>
        <w:jc w:val="both"/>
        <w:rPr>
          <w:szCs w:val="28"/>
        </w:rPr>
      </w:pPr>
      <w:r w:rsidRPr="00206984">
        <w:rPr>
          <w:szCs w:val="28"/>
        </w:rPr>
        <w:lastRenderedPageBreak/>
        <w:t>1.</w:t>
      </w:r>
      <w:r>
        <w:rPr>
          <w:szCs w:val="28"/>
        </w:rPr>
        <w:t>6</w:t>
      </w:r>
      <w:r w:rsidRPr="00206984">
        <w:rPr>
          <w:szCs w:val="28"/>
        </w:rPr>
        <w:t>. осуществление мероприятий по обеспечению безопасности людей на водных объектах, охране их жизни и здоровья</w:t>
      </w:r>
      <w:r>
        <w:rPr>
          <w:szCs w:val="28"/>
        </w:rPr>
        <w:t>;</w:t>
      </w:r>
    </w:p>
    <w:p w:rsidR="00B9708B" w:rsidRPr="00206984" w:rsidRDefault="00B9708B" w:rsidP="00B9708B">
      <w:pPr>
        <w:ind w:firstLine="709"/>
        <w:jc w:val="both"/>
        <w:rPr>
          <w:szCs w:val="28"/>
        </w:rPr>
      </w:pPr>
      <w:r>
        <w:rPr>
          <w:szCs w:val="28"/>
        </w:rPr>
        <w:t>1.7.</w:t>
      </w:r>
      <w:r w:rsidRPr="008365E6">
        <w:rPr>
          <w:bCs/>
          <w:sz w:val="26"/>
          <w:szCs w:val="26"/>
        </w:rPr>
        <w:t xml:space="preserve"> </w:t>
      </w:r>
      <w:r w:rsidRPr="008365E6">
        <w:rPr>
          <w:bCs/>
          <w:szCs w:val="28"/>
        </w:rPr>
        <w:t>решени</w:t>
      </w:r>
      <w:r>
        <w:rPr>
          <w:bCs/>
          <w:szCs w:val="28"/>
        </w:rPr>
        <w:t>е</w:t>
      </w:r>
      <w:r w:rsidRPr="008365E6">
        <w:rPr>
          <w:bCs/>
          <w:szCs w:val="28"/>
        </w:rPr>
        <w:t xml:space="preserve"> вопросов местного значения </w:t>
      </w:r>
      <w:r w:rsidRPr="008365E6">
        <w:rPr>
          <w:szCs w:val="28"/>
        </w:rPr>
        <w:t xml:space="preserve">по ведению в установленном порядке учета граждан в качестве нуждающихся в жилых помещениях, предоставляемых по договорам социального найма и полномочия по решению иных вопросов, отнесенных к полномочиям органов местного самоуправления в области жилищных отношений Конституцией Российской Федерации, Жилищным кодексом Российской Федерации, другими федеральными законами, а также законами соответствующих субъектов Российской Федерации, предусмотренных пунктом 10 части 1 статьи 14 Жилищного кодекса Российской Федерации, на </w:t>
      </w:r>
      <w:r>
        <w:rPr>
          <w:szCs w:val="28"/>
        </w:rPr>
        <w:t xml:space="preserve">Федерации </w:t>
      </w:r>
      <w:r w:rsidRPr="008365E6">
        <w:rPr>
          <w:szCs w:val="28"/>
        </w:rPr>
        <w:t xml:space="preserve"> </w:t>
      </w:r>
      <w:r>
        <w:rPr>
          <w:szCs w:val="28"/>
        </w:rPr>
        <w:t xml:space="preserve"> в границах поселения.</w:t>
      </w:r>
    </w:p>
    <w:p w:rsidR="00B9708B" w:rsidRPr="00206984" w:rsidRDefault="00B9708B" w:rsidP="00B9708B">
      <w:pPr>
        <w:ind w:firstLine="709"/>
        <w:jc w:val="both"/>
        <w:rPr>
          <w:szCs w:val="28"/>
        </w:rPr>
      </w:pPr>
      <w:r w:rsidRPr="00206984">
        <w:rPr>
          <w:szCs w:val="28"/>
        </w:rPr>
        <w:t xml:space="preserve">2. Общий объем межбюджетных трансфертов, предоставляемых из </w:t>
      </w:r>
      <w:r>
        <w:rPr>
          <w:szCs w:val="28"/>
        </w:rPr>
        <w:t xml:space="preserve">районного бюджета </w:t>
      </w:r>
      <w:r w:rsidRPr="00206984">
        <w:rPr>
          <w:szCs w:val="28"/>
        </w:rPr>
        <w:t>бюджету Поселения для исполнения полномочий, указанных в пункте 1 настоящего раздела, определяется в приложении к настоящему соглашению.</w:t>
      </w:r>
    </w:p>
    <w:p w:rsidR="00B9708B" w:rsidRPr="00206984" w:rsidRDefault="00B9708B" w:rsidP="00B9708B">
      <w:pPr>
        <w:ind w:firstLine="709"/>
        <w:jc w:val="both"/>
        <w:rPr>
          <w:szCs w:val="28"/>
        </w:rPr>
      </w:pPr>
    </w:p>
    <w:p w:rsidR="00B9708B" w:rsidRPr="00206984" w:rsidRDefault="00B9708B" w:rsidP="00B9708B">
      <w:pPr>
        <w:ind w:firstLine="709"/>
        <w:jc w:val="center"/>
        <w:rPr>
          <w:szCs w:val="28"/>
        </w:rPr>
      </w:pPr>
      <w:r w:rsidRPr="00206984">
        <w:rPr>
          <w:szCs w:val="28"/>
        </w:rPr>
        <w:t>2. СРОК ОСУЩЕСТВЛЕНИЯ ПОЛНОМОЧИЙ</w:t>
      </w:r>
    </w:p>
    <w:p w:rsidR="00B9708B" w:rsidRPr="00206984" w:rsidRDefault="00B9708B" w:rsidP="00B9708B">
      <w:pPr>
        <w:ind w:firstLine="709"/>
        <w:jc w:val="both"/>
        <w:rPr>
          <w:szCs w:val="28"/>
        </w:rPr>
      </w:pPr>
      <w:r w:rsidRPr="00206984">
        <w:rPr>
          <w:szCs w:val="28"/>
        </w:rPr>
        <w:t>Поселение осуществляет полномочия, предусмотренные разделом 1 настоящего Соглашения, с 01 января 20</w:t>
      </w:r>
      <w:r>
        <w:rPr>
          <w:szCs w:val="28"/>
        </w:rPr>
        <w:t>20</w:t>
      </w:r>
      <w:r w:rsidRPr="00206984">
        <w:rPr>
          <w:szCs w:val="28"/>
        </w:rPr>
        <w:t xml:space="preserve"> года по 31 декабря 20</w:t>
      </w:r>
      <w:r>
        <w:rPr>
          <w:szCs w:val="28"/>
        </w:rPr>
        <w:t>20</w:t>
      </w:r>
      <w:r w:rsidRPr="00206984">
        <w:rPr>
          <w:szCs w:val="28"/>
        </w:rPr>
        <w:t xml:space="preserve"> года.</w:t>
      </w:r>
    </w:p>
    <w:p w:rsidR="00B9708B" w:rsidRPr="00206984" w:rsidRDefault="00B9708B" w:rsidP="00B9708B">
      <w:pPr>
        <w:ind w:firstLine="709"/>
        <w:jc w:val="both"/>
        <w:rPr>
          <w:szCs w:val="28"/>
        </w:rPr>
      </w:pPr>
    </w:p>
    <w:p w:rsidR="00B9708B" w:rsidRDefault="00B9708B" w:rsidP="00B9708B">
      <w:pPr>
        <w:ind w:firstLine="709"/>
        <w:jc w:val="center"/>
        <w:rPr>
          <w:szCs w:val="28"/>
        </w:rPr>
      </w:pPr>
      <w:r w:rsidRPr="00206984">
        <w:rPr>
          <w:szCs w:val="28"/>
        </w:rPr>
        <w:t>3. ПРАВА И ОБЯЗАННОСТИ СТОРОН</w:t>
      </w:r>
    </w:p>
    <w:p w:rsidR="00B9708B" w:rsidRPr="00A1716E" w:rsidRDefault="00B9708B" w:rsidP="00B9708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A1716E">
        <w:rPr>
          <w:szCs w:val="28"/>
        </w:rPr>
        <w:t>3.1. Права и обязанности Администрации района</w:t>
      </w:r>
    </w:p>
    <w:p w:rsidR="00B9708B" w:rsidRPr="00A1716E" w:rsidRDefault="00B9708B" w:rsidP="00B9708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1716E">
        <w:rPr>
          <w:szCs w:val="28"/>
        </w:rPr>
        <w:t>Администрация района:</w:t>
      </w:r>
    </w:p>
    <w:p w:rsidR="00B9708B" w:rsidRPr="00A1716E" w:rsidRDefault="00B9708B" w:rsidP="00B9708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1716E">
        <w:rPr>
          <w:szCs w:val="28"/>
        </w:rPr>
        <w:t>1) перечисляет в бюджет поселения из бюджета района межбюджетные трансферты для осуществления переданных полномочий;</w:t>
      </w:r>
    </w:p>
    <w:p w:rsidR="00B9708B" w:rsidRPr="00A1716E" w:rsidRDefault="00B9708B" w:rsidP="00B9708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1716E">
        <w:rPr>
          <w:szCs w:val="28"/>
        </w:rPr>
        <w:t xml:space="preserve">2) контролирует осуществление Администрацией сельсовета полномочий, предусмотренных в </w:t>
      </w:r>
      <w:r>
        <w:rPr>
          <w:szCs w:val="28"/>
        </w:rPr>
        <w:t xml:space="preserve">разделе 1 </w:t>
      </w:r>
      <w:r w:rsidRPr="00A1716E">
        <w:rPr>
          <w:szCs w:val="28"/>
        </w:rPr>
        <w:t>настоящего Соглашения, а также целевое использование предоставленных на эти цели финансовых средств;</w:t>
      </w:r>
    </w:p>
    <w:p w:rsidR="00B9708B" w:rsidRPr="00A1716E" w:rsidRDefault="00B9708B" w:rsidP="00B9708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1716E">
        <w:rPr>
          <w:szCs w:val="28"/>
        </w:rPr>
        <w:t xml:space="preserve">3) взыскивает в установленном порядке использованные не по целевому назначению средства, предоставленные на осуществление полномочий, предусмотренных в </w:t>
      </w:r>
      <w:r>
        <w:rPr>
          <w:szCs w:val="28"/>
        </w:rPr>
        <w:t xml:space="preserve">разделе 1 </w:t>
      </w:r>
      <w:r w:rsidRPr="00A1716E">
        <w:rPr>
          <w:szCs w:val="28"/>
        </w:rPr>
        <w:t>настоящего Соглашения;</w:t>
      </w:r>
    </w:p>
    <w:p w:rsidR="00B9708B" w:rsidRPr="00A1716E" w:rsidRDefault="00B9708B" w:rsidP="00B9708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1716E">
        <w:rPr>
          <w:szCs w:val="28"/>
        </w:rPr>
        <w:t>4) запрашивает у Администрации сельсовета документы, отчеты и иную информацию, связанную с выполнением переданных ей полномочий;</w:t>
      </w:r>
    </w:p>
    <w:p w:rsidR="00B9708B" w:rsidRPr="00A1716E" w:rsidRDefault="00B9708B" w:rsidP="00B9708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1716E">
        <w:rPr>
          <w:szCs w:val="28"/>
        </w:rPr>
        <w:t xml:space="preserve">5) дает обязательные для исполнения письменные предписания по устранению выявленных нарушений требований федеральных законов, законов Алтайского края, муниципальных правовых актов муниципального образования </w:t>
      </w:r>
      <w:proofErr w:type="spellStart"/>
      <w:r w:rsidRPr="00A1716E">
        <w:rPr>
          <w:szCs w:val="28"/>
        </w:rPr>
        <w:t>Чарышский</w:t>
      </w:r>
      <w:proofErr w:type="spellEnd"/>
      <w:r w:rsidRPr="00A1716E">
        <w:rPr>
          <w:szCs w:val="28"/>
        </w:rPr>
        <w:t xml:space="preserve"> район Алтайского края по вопросам осуществления Администрацией сельсовета переданных полномочий;</w:t>
      </w:r>
    </w:p>
    <w:p w:rsidR="00B9708B" w:rsidRPr="00A1716E" w:rsidRDefault="00B9708B" w:rsidP="00B9708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1716E">
        <w:rPr>
          <w:szCs w:val="28"/>
        </w:rPr>
        <w:t>6) оказывает методическую помощь в осуществлении Администрацией сельсовета переданных полномочий.</w:t>
      </w:r>
    </w:p>
    <w:p w:rsidR="00B9708B" w:rsidRPr="00A1716E" w:rsidRDefault="00B9708B" w:rsidP="00B9708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A1716E">
        <w:rPr>
          <w:szCs w:val="28"/>
        </w:rPr>
        <w:t>3.</w:t>
      </w:r>
      <w:r>
        <w:rPr>
          <w:szCs w:val="28"/>
        </w:rPr>
        <w:t>2.</w:t>
      </w:r>
      <w:r w:rsidRPr="00A1716E">
        <w:rPr>
          <w:szCs w:val="28"/>
        </w:rPr>
        <w:t xml:space="preserve"> Права и обязанности Администрации сельсовета</w:t>
      </w:r>
    </w:p>
    <w:p w:rsidR="00B9708B" w:rsidRPr="00A1716E" w:rsidRDefault="00B9708B" w:rsidP="00B9708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1716E">
        <w:rPr>
          <w:szCs w:val="28"/>
        </w:rPr>
        <w:t>Администрация сельсовета:</w:t>
      </w:r>
    </w:p>
    <w:p w:rsidR="00B9708B" w:rsidRPr="00A1716E" w:rsidRDefault="00B9708B" w:rsidP="00B9708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1716E">
        <w:rPr>
          <w:szCs w:val="28"/>
        </w:rPr>
        <w:t xml:space="preserve">1) осуществляет полномочия, предусмотренные </w:t>
      </w:r>
      <w:r>
        <w:rPr>
          <w:szCs w:val="28"/>
        </w:rPr>
        <w:t>разделом 1</w:t>
      </w:r>
      <w:r w:rsidRPr="00A1716E">
        <w:rPr>
          <w:szCs w:val="28"/>
        </w:rPr>
        <w:t xml:space="preserve"> настоящего Соглашения;</w:t>
      </w:r>
    </w:p>
    <w:p w:rsidR="00B9708B" w:rsidRPr="00A1716E" w:rsidRDefault="00B9708B" w:rsidP="00B9708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1716E">
        <w:rPr>
          <w:szCs w:val="28"/>
        </w:rPr>
        <w:lastRenderedPageBreak/>
        <w:t>2) распоряжается переданными ей финансовыми средствами по целевому назначению;</w:t>
      </w:r>
    </w:p>
    <w:p w:rsidR="00B9708B" w:rsidRPr="00A1716E" w:rsidRDefault="00B9708B" w:rsidP="00B9708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1716E">
        <w:rPr>
          <w:szCs w:val="28"/>
        </w:rPr>
        <w:t>3) предоставляет документы и иную информацию, связанную с выполнением переданных полномочий, в срок не позднее десяти дней с момента получения письменного запроса;</w:t>
      </w:r>
    </w:p>
    <w:p w:rsidR="00B9708B" w:rsidRPr="00A1716E" w:rsidRDefault="00B9708B" w:rsidP="00B9708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1716E">
        <w:rPr>
          <w:szCs w:val="28"/>
        </w:rPr>
        <w:t>4) предоставляет Администрации района в сроки, согласованные Сторонами, ежемесячную и годовую</w:t>
      </w:r>
      <w:r w:rsidR="003C4E3E">
        <w:rPr>
          <w:szCs w:val="28"/>
        </w:rPr>
        <w:t xml:space="preserve"> </w:t>
      </w:r>
      <w:r w:rsidRPr="00A1716E">
        <w:rPr>
          <w:szCs w:val="28"/>
        </w:rPr>
        <w:t>бухгалтерскую</w:t>
      </w:r>
      <w:r w:rsidR="003C4E3E">
        <w:rPr>
          <w:szCs w:val="28"/>
        </w:rPr>
        <w:t xml:space="preserve"> </w:t>
      </w:r>
      <w:r w:rsidRPr="00A1716E">
        <w:rPr>
          <w:szCs w:val="28"/>
        </w:rPr>
        <w:t>отчетность</w:t>
      </w:r>
      <w:r w:rsidR="003C4E3E">
        <w:rPr>
          <w:szCs w:val="28"/>
        </w:rPr>
        <w:t xml:space="preserve">, </w:t>
      </w:r>
      <w:r w:rsidRPr="00A1716E">
        <w:rPr>
          <w:szCs w:val="28"/>
        </w:rPr>
        <w:t>и</w:t>
      </w:r>
      <w:r w:rsidR="003C4E3E">
        <w:rPr>
          <w:szCs w:val="28"/>
        </w:rPr>
        <w:t xml:space="preserve"> </w:t>
      </w:r>
      <w:r w:rsidRPr="00A1716E">
        <w:rPr>
          <w:szCs w:val="28"/>
        </w:rPr>
        <w:t>финансовую отчетность об использовании финансовых средств, выделенных из бюджета района на осуществление переданных полномочий;</w:t>
      </w:r>
    </w:p>
    <w:p w:rsidR="00B9708B" w:rsidRPr="00A1716E" w:rsidRDefault="00B9708B" w:rsidP="00B9708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1716E">
        <w:rPr>
          <w:szCs w:val="28"/>
        </w:rPr>
        <w:t>5) при обнаружении недостатков в исполнении полномочий в соответствии с настоящим Соглашением Администрация сельсовета по требованию Администрации района обязана безвозмездно произвести необходимые работы, а также возместить Администрации района причиненные убытки;</w:t>
      </w:r>
    </w:p>
    <w:p w:rsidR="00B9708B" w:rsidRPr="00A1716E" w:rsidRDefault="00B9708B" w:rsidP="00B9708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1716E">
        <w:rPr>
          <w:szCs w:val="28"/>
        </w:rPr>
        <w:t xml:space="preserve">6) устраняет нарушения федеральных законов, законов Алтайского края, муниципальных правовых актов муниципального образования </w:t>
      </w:r>
      <w:proofErr w:type="spellStart"/>
      <w:r w:rsidRPr="00A1716E">
        <w:rPr>
          <w:szCs w:val="28"/>
        </w:rPr>
        <w:t>Чарышский</w:t>
      </w:r>
      <w:proofErr w:type="spellEnd"/>
      <w:r w:rsidRPr="00A1716E">
        <w:rPr>
          <w:szCs w:val="28"/>
        </w:rPr>
        <w:t xml:space="preserve"> район Алтайского края по вопросам осуществления переданных полномочий.</w:t>
      </w:r>
    </w:p>
    <w:p w:rsidR="00B9708B" w:rsidRDefault="00B9708B" w:rsidP="00B9708B">
      <w:pPr>
        <w:ind w:firstLine="709"/>
        <w:jc w:val="both"/>
        <w:rPr>
          <w:szCs w:val="28"/>
        </w:rPr>
      </w:pPr>
      <w:r>
        <w:rPr>
          <w:szCs w:val="28"/>
        </w:rPr>
        <w:t>3.3. Администрация сельсовета</w:t>
      </w:r>
      <w:r w:rsidRPr="00206984">
        <w:rPr>
          <w:szCs w:val="28"/>
        </w:rPr>
        <w:t xml:space="preserve"> вправе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3C4E3E" w:rsidRPr="00206984" w:rsidRDefault="003C4E3E" w:rsidP="00B9708B">
      <w:pPr>
        <w:ind w:firstLine="709"/>
        <w:jc w:val="both"/>
        <w:rPr>
          <w:szCs w:val="28"/>
        </w:rPr>
      </w:pPr>
    </w:p>
    <w:p w:rsidR="00B9708B" w:rsidRPr="00206984" w:rsidRDefault="00B9708B" w:rsidP="00B9708B">
      <w:pPr>
        <w:jc w:val="center"/>
        <w:rPr>
          <w:szCs w:val="28"/>
        </w:rPr>
      </w:pPr>
      <w:r w:rsidRPr="00206984">
        <w:rPr>
          <w:szCs w:val="28"/>
        </w:rPr>
        <w:t>4. ПОРЯДОК ОПРЕДЕЛЕНИЯ ОБЪЕМА МЕЖБЮДЖЕТНЫХ ТРАНСФЕРТОВ</w:t>
      </w:r>
    </w:p>
    <w:p w:rsidR="00B9708B" w:rsidRPr="00245E34" w:rsidRDefault="00B9708B" w:rsidP="00B9708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45E34">
        <w:rPr>
          <w:szCs w:val="28"/>
        </w:rPr>
        <w:t>1. Средства на реализацию переданных полномочий предусматриваются в составе бюджета района в виде межбюджетных трансфертов.</w:t>
      </w:r>
    </w:p>
    <w:p w:rsidR="00B9708B" w:rsidRPr="00245E34" w:rsidRDefault="00B9708B" w:rsidP="00B9708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45E34">
        <w:rPr>
          <w:szCs w:val="28"/>
        </w:rPr>
        <w:t>2. Объем межбюджетных трансфертов, предоставляемых из бюджета района в бюджет поселения для осуществления переданных полномочий, определяется, исходя из предполагаемого объема планируемых работ в соответствии с постановлением Администрации района от 24.02.2015 № 117.</w:t>
      </w:r>
    </w:p>
    <w:p w:rsidR="00B9708B" w:rsidRDefault="00B9708B" w:rsidP="00B9708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45E34">
        <w:rPr>
          <w:szCs w:val="28"/>
        </w:rPr>
        <w:t xml:space="preserve">3. Объем предусмотренных межбюджетных трансфертов должен обеспечить финансирование переданных полномочий в полном объеме. Администрация сельсовета несет ответственность за осуществление полномочий, указанных в </w:t>
      </w:r>
      <w:r>
        <w:rPr>
          <w:szCs w:val="28"/>
        </w:rPr>
        <w:t>разделе 1</w:t>
      </w:r>
      <w:r w:rsidRPr="00245E34">
        <w:rPr>
          <w:szCs w:val="28"/>
        </w:rPr>
        <w:t xml:space="preserve"> настоящего Соглашения, в пределах межбюджетных трансфертов, поступающих из бюджета района.</w:t>
      </w:r>
    </w:p>
    <w:p w:rsidR="003C4E3E" w:rsidRPr="00245E34" w:rsidRDefault="003C4E3E" w:rsidP="00B9708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9708B" w:rsidRPr="00206984" w:rsidRDefault="00B9708B" w:rsidP="00B9708B">
      <w:pPr>
        <w:jc w:val="center"/>
        <w:rPr>
          <w:szCs w:val="28"/>
        </w:rPr>
      </w:pPr>
      <w:r w:rsidRPr="00206984">
        <w:rPr>
          <w:szCs w:val="28"/>
        </w:rPr>
        <w:t>5. ОСНОВАНИЯ И ПОРЯДОК ПРЕКРАЩЕНИЯ,</w:t>
      </w:r>
    </w:p>
    <w:p w:rsidR="00B9708B" w:rsidRPr="00206984" w:rsidRDefault="00B9708B" w:rsidP="00B9708B">
      <w:pPr>
        <w:jc w:val="center"/>
        <w:rPr>
          <w:szCs w:val="28"/>
        </w:rPr>
      </w:pPr>
      <w:r w:rsidRPr="00206984">
        <w:rPr>
          <w:szCs w:val="28"/>
        </w:rPr>
        <w:t>РАСТОРЖЕНИЯ, ПРОДЛЕНИЯ ИЛИ ПРИОСТАНОВЛЕНИЯ СОГЛАШЕНИЯ</w:t>
      </w:r>
    </w:p>
    <w:p w:rsidR="00B9708B" w:rsidRPr="00206984" w:rsidRDefault="00B9708B" w:rsidP="00B9708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6984">
        <w:rPr>
          <w:rFonts w:ascii="Times New Roman" w:hAnsi="Times New Roman"/>
          <w:sz w:val="28"/>
          <w:szCs w:val="28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B9708B" w:rsidRPr="00206984" w:rsidRDefault="00B9708B" w:rsidP="00B9708B">
      <w:pPr>
        <w:pStyle w:val="1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06984">
        <w:rPr>
          <w:rFonts w:ascii="Times New Roman" w:hAnsi="Times New Roman"/>
          <w:sz w:val="28"/>
          <w:szCs w:val="28"/>
        </w:rPr>
        <w:t>2. Настоящее Соглашение может быть досрочно расторгнуто:</w:t>
      </w:r>
    </w:p>
    <w:p w:rsidR="00B9708B" w:rsidRPr="00206984" w:rsidRDefault="00B9708B" w:rsidP="00B9708B">
      <w:pPr>
        <w:pStyle w:val="1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06984">
        <w:rPr>
          <w:rFonts w:ascii="Times New Roman" w:hAnsi="Times New Roman"/>
          <w:sz w:val="28"/>
          <w:szCs w:val="28"/>
        </w:rPr>
        <w:t>1) по соглашению Сторон;</w:t>
      </w:r>
    </w:p>
    <w:p w:rsidR="00B9708B" w:rsidRPr="00206984" w:rsidRDefault="00B9708B" w:rsidP="00B9708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6984">
        <w:rPr>
          <w:rFonts w:ascii="Times New Roman" w:hAnsi="Times New Roman"/>
          <w:sz w:val="28"/>
          <w:szCs w:val="28"/>
        </w:rPr>
        <w:lastRenderedPageBreak/>
        <w:t>2) в одностороннем порядке в случае установления судом факта неисполнения условий Соглашения любой из Сторон.</w:t>
      </w:r>
    </w:p>
    <w:p w:rsidR="00B9708B" w:rsidRPr="00206984" w:rsidRDefault="00B9708B" w:rsidP="00B9708B">
      <w:pPr>
        <w:ind w:firstLine="709"/>
        <w:jc w:val="both"/>
        <w:rPr>
          <w:szCs w:val="28"/>
        </w:rPr>
      </w:pPr>
      <w:r w:rsidRPr="00206984">
        <w:rPr>
          <w:szCs w:val="28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 </w:t>
      </w:r>
    </w:p>
    <w:p w:rsidR="00B9708B" w:rsidRPr="00206984" w:rsidRDefault="00B9708B" w:rsidP="00B9708B">
      <w:pPr>
        <w:ind w:firstLine="709"/>
        <w:jc w:val="both"/>
        <w:rPr>
          <w:szCs w:val="28"/>
        </w:rPr>
      </w:pPr>
      <w:r w:rsidRPr="00206984">
        <w:rPr>
          <w:szCs w:val="28"/>
        </w:rPr>
        <w:t xml:space="preserve">4. В случае если решением </w:t>
      </w:r>
      <w:r>
        <w:rPr>
          <w:szCs w:val="28"/>
        </w:rPr>
        <w:t>Чарышского районного Совета народных депутатов</w:t>
      </w:r>
      <w:r w:rsidRPr="00206984">
        <w:rPr>
          <w:szCs w:val="28"/>
        </w:rPr>
        <w:t xml:space="preserve">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B9708B" w:rsidRPr="00206984" w:rsidRDefault="00B9708B" w:rsidP="00B9708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6984">
        <w:rPr>
          <w:rFonts w:ascii="Times New Roman" w:hAnsi="Times New Roman"/>
          <w:sz w:val="28"/>
          <w:szCs w:val="28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B9708B" w:rsidRPr="00206984" w:rsidRDefault="00B9708B" w:rsidP="00B9708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6984">
        <w:rPr>
          <w:rFonts w:ascii="Times New Roman" w:hAnsi="Times New Roman"/>
          <w:sz w:val="28"/>
          <w:szCs w:val="28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расторжении Соглашения может быть заявлено Стороной в суд.  </w:t>
      </w:r>
    </w:p>
    <w:p w:rsidR="00B9708B" w:rsidRDefault="00B9708B" w:rsidP="00B9708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6984">
        <w:rPr>
          <w:rFonts w:ascii="Times New Roman" w:hAnsi="Times New Roman"/>
          <w:sz w:val="28"/>
          <w:szCs w:val="28"/>
        </w:rPr>
        <w:t>7. При прекращении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3C4E3E" w:rsidRPr="00206984" w:rsidRDefault="003C4E3E" w:rsidP="00B9708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708B" w:rsidRPr="00206984" w:rsidRDefault="00B9708B" w:rsidP="00B9708B">
      <w:pPr>
        <w:jc w:val="center"/>
        <w:rPr>
          <w:szCs w:val="28"/>
        </w:rPr>
      </w:pPr>
      <w:r w:rsidRPr="00206984">
        <w:rPr>
          <w:szCs w:val="28"/>
        </w:rPr>
        <w:t>6. ОТВЕТСТВЕННОСТЬ ЗА НАРУШЕНИЕ НАСТОЯЩЕГО СОГЛАШЕНИЯ</w:t>
      </w:r>
    </w:p>
    <w:p w:rsidR="00B9708B" w:rsidRPr="00206984" w:rsidRDefault="00B9708B" w:rsidP="00B970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6984">
        <w:rPr>
          <w:szCs w:val="28"/>
        </w:rPr>
        <w:t xml:space="preserve">1. В случае нарушения сроков перечисления межбюджетных трансфертов, предусмотренных приложением к настоящему соглашению, </w:t>
      </w:r>
      <w:r>
        <w:rPr>
          <w:szCs w:val="28"/>
        </w:rPr>
        <w:t>Администрация района</w:t>
      </w:r>
      <w:r w:rsidRPr="00206984">
        <w:rPr>
          <w:szCs w:val="28"/>
        </w:rPr>
        <w:t xml:space="preserve"> уплачивает </w:t>
      </w:r>
      <w:r>
        <w:rPr>
          <w:szCs w:val="28"/>
        </w:rPr>
        <w:t>Администрации сельсовета</w:t>
      </w:r>
      <w:r w:rsidRPr="00206984">
        <w:rPr>
          <w:szCs w:val="28"/>
        </w:rPr>
        <w:t xml:space="preserve"> пени в размере</w:t>
      </w:r>
      <w:r w:rsidRPr="00206984">
        <w:rPr>
          <w:i/>
          <w:szCs w:val="28"/>
        </w:rPr>
        <w:t xml:space="preserve">, </w:t>
      </w:r>
      <w:r w:rsidRPr="00206984">
        <w:rPr>
          <w:szCs w:val="28"/>
        </w:rPr>
        <w:t>определяемом ставкой рефинансирования Банка России, действовавшей в соответствующие периоды</w:t>
      </w:r>
      <w:r w:rsidRPr="00206984">
        <w:rPr>
          <w:i/>
          <w:szCs w:val="28"/>
        </w:rPr>
        <w:t>.</w:t>
      </w:r>
    </w:p>
    <w:p w:rsidR="00B9708B" w:rsidRDefault="00B9708B" w:rsidP="00B9708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06984">
        <w:rPr>
          <w:rFonts w:ascii="Times New Roman" w:hAnsi="Times New Roman"/>
          <w:sz w:val="28"/>
          <w:szCs w:val="28"/>
        </w:rPr>
        <w:t>. В случае неисполнения либо ненадлежащего исполнения Поселением своих обязательств по настоящему Соглашению Поселение возмещает Району понесенные убытки.</w:t>
      </w:r>
    </w:p>
    <w:p w:rsidR="003C4E3E" w:rsidRPr="00206984" w:rsidRDefault="003C4E3E" w:rsidP="00B9708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708B" w:rsidRPr="00206984" w:rsidRDefault="00B9708B" w:rsidP="00B9708B">
      <w:pPr>
        <w:jc w:val="center"/>
        <w:rPr>
          <w:szCs w:val="28"/>
        </w:rPr>
      </w:pPr>
      <w:r w:rsidRPr="00206984">
        <w:rPr>
          <w:szCs w:val="28"/>
        </w:rPr>
        <w:t>7. ПОРЯДОК РАЗРЕШЕНИЯ СПОРОВ</w:t>
      </w:r>
    </w:p>
    <w:p w:rsidR="00B9708B" w:rsidRPr="00206984" w:rsidRDefault="00B9708B" w:rsidP="00B9708B">
      <w:pPr>
        <w:ind w:firstLine="709"/>
        <w:jc w:val="both"/>
        <w:rPr>
          <w:szCs w:val="28"/>
        </w:rPr>
      </w:pPr>
      <w:r w:rsidRPr="00206984">
        <w:rPr>
          <w:szCs w:val="28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B9708B" w:rsidRDefault="00B9708B" w:rsidP="00B9708B">
      <w:pPr>
        <w:ind w:firstLine="709"/>
        <w:jc w:val="both"/>
        <w:rPr>
          <w:szCs w:val="28"/>
        </w:rPr>
      </w:pPr>
      <w:r w:rsidRPr="00206984">
        <w:rPr>
          <w:szCs w:val="28"/>
        </w:rPr>
        <w:t>2. В случае не</w:t>
      </w:r>
      <w:r w:rsidR="003C4E3E">
        <w:rPr>
          <w:szCs w:val="28"/>
        </w:rPr>
        <w:t xml:space="preserve"> </w:t>
      </w:r>
      <w:r w:rsidRPr="00206984">
        <w:rPr>
          <w:szCs w:val="28"/>
        </w:rPr>
        <w:t>достижения согласия спор подлежит рассмотрению судом в соответствии с действующим законодательством.</w:t>
      </w:r>
    </w:p>
    <w:p w:rsidR="003C4E3E" w:rsidRPr="00206984" w:rsidRDefault="003C4E3E" w:rsidP="00B9708B">
      <w:pPr>
        <w:ind w:firstLine="709"/>
        <w:jc w:val="both"/>
        <w:rPr>
          <w:szCs w:val="28"/>
        </w:rPr>
      </w:pPr>
    </w:p>
    <w:p w:rsidR="00373B93" w:rsidRDefault="00B9708B" w:rsidP="00373B93">
      <w:pPr>
        <w:jc w:val="center"/>
        <w:rPr>
          <w:szCs w:val="28"/>
        </w:rPr>
      </w:pPr>
      <w:r w:rsidRPr="00206984">
        <w:rPr>
          <w:szCs w:val="28"/>
        </w:rPr>
        <w:t>8. ЗАКЛЮЧИТЕЛЬНЫЕ ПОЛОЖЕНИЯ</w:t>
      </w:r>
    </w:p>
    <w:p w:rsidR="00B9708B" w:rsidRPr="00206984" w:rsidRDefault="00B9708B" w:rsidP="00373B93">
      <w:pPr>
        <w:ind w:firstLine="708"/>
        <w:jc w:val="both"/>
        <w:rPr>
          <w:szCs w:val="28"/>
        </w:rPr>
      </w:pPr>
      <w:r w:rsidRPr="00206984">
        <w:rPr>
          <w:szCs w:val="28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B9708B" w:rsidRDefault="00B9708B" w:rsidP="00B9708B">
      <w:pPr>
        <w:ind w:firstLine="709"/>
        <w:jc w:val="both"/>
        <w:rPr>
          <w:szCs w:val="28"/>
        </w:rPr>
      </w:pPr>
      <w:r w:rsidRPr="00206984">
        <w:rPr>
          <w:szCs w:val="28"/>
        </w:rPr>
        <w:lastRenderedPageBreak/>
        <w:t>2. Настоящее Соглашение составлено в двух экземплярах, имеющих равную юридическую силу, по одному для каждой из Сторон.</w:t>
      </w:r>
    </w:p>
    <w:p w:rsidR="003C4E3E" w:rsidRPr="00206984" w:rsidRDefault="003C4E3E" w:rsidP="00B9708B">
      <w:pPr>
        <w:ind w:firstLine="709"/>
        <w:jc w:val="both"/>
        <w:rPr>
          <w:szCs w:val="28"/>
        </w:rPr>
      </w:pPr>
    </w:p>
    <w:p w:rsidR="00B9708B" w:rsidRPr="00206984" w:rsidRDefault="00B9708B" w:rsidP="00B9708B">
      <w:pPr>
        <w:jc w:val="center"/>
        <w:rPr>
          <w:szCs w:val="28"/>
        </w:rPr>
      </w:pPr>
      <w:r w:rsidRPr="00206984">
        <w:rPr>
          <w:szCs w:val="28"/>
        </w:rPr>
        <w:t xml:space="preserve">9. </w:t>
      </w:r>
      <w:r>
        <w:rPr>
          <w:szCs w:val="28"/>
        </w:rPr>
        <w:t>ЮРИДИЧЕСКИЕ АДРЕСА</w:t>
      </w:r>
      <w:r w:rsidRPr="00206984">
        <w:rPr>
          <w:szCs w:val="28"/>
        </w:rPr>
        <w:t xml:space="preserve"> И ПОДПИСИ СТОРОН</w:t>
      </w:r>
    </w:p>
    <w:p w:rsidR="00B9708B" w:rsidRPr="00206984" w:rsidRDefault="00B9708B" w:rsidP="00B9708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B9708B" w:rsidRPr="00206984" w:rsidRDefault="00B9708B" w:rsidP="00B9708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785"/>
      </w:tblGrid>
      <w:tr w:rsidR="00B9708B" w:rsidRPr="00206984" w:rsidTr="003C4E3E">
        <w:tc>
          <w:tcPr>
            <w:tcW w:w="4644" w:type="dxa"/>
          </w:tcPr>
          <w:p w:rsidR="00B9708B" w:rsidRPr="00206984" w:rsidRDefault="00B9708B" w:rsidP="003C4E3E">
            <w:pPr>
              <w:widowControl w:val="0"/>
              <w:autoSpaceDE w:val="0"/>
              <w:autoSpaceDN w:val="0"/>
              <w:adjustRightInd w:val="0"/>
              <w:ind w:right="459"/>
              <w:jc w:val="both"/>
            </w:pPr>
            <w:r w:rsidRPr="00206984">
              <w:t xml:space="preserve">Администрация </w:t>
            </w:r>
            <w:r>
              <w:t>Чарышского</w:t>
            </w:r>
            <w:r w:rsidRPr="00206984">
              <w:t xml:space="preserve"> района Алтайского края</w:t>
            </w:r>
          </w:p>
          <w:p w:rsidR="00B9708B" w:rsidRPr="00206984" w:rsidRDefault="00B9708B" w:rsidP="003C4E3E">
            <w:pPr>
              <w:widowControl w:val="0"/>
              <w:autoSpaceDE w:val="0"/>
              <w:autoSpaceDN w:val="0"/>
              <w:adjustRightInd w:val="0"/>
              <w:ind w:right="459"/>
              <w:jc w:val="both"/>
            </w:pPr>
            <w:r w:rsidRPr="00206984">
              <w:t>658</w:t>
            </w:r>
            <w:r>
              <w:t>170</w:t>
            </w:r>
            <w:r w:rsidRPr="00206984">
              <w:t xml:space="preserve">, Алтайский край, </w:t>
            </w:r>
            <w:proofErr w:type="spellStart"/>
            <w:r>
              <w:t>Чарышский</w:t>
            </w:r>
            <w:proofErr w:type="spellEnd"/>
            <w:r w:rsidRPr="00206984">
              <w:t xml:space="preserve"> район, с. </w:t>
            </w:r>
            <w:r>
              <w:t>Чарышское</w:t>
            </w:r>
            <w:r w:rsidRPr="00206984">
              <w:t>,</w:t>
            </w:r>
            <w:r>
              <w:t xml:space="preserve"> ул. Центральная, 20</w:t>
            </w:r>
          </w:p>
          <w:p w:rsidR="00B9708B" w:rsidRPr="00206984" w:rsidRDefault="00B9708B" w:rsidP="003C4E3E">
            <w:pPr>
              <w:widowControl w:val="0"/>
              <w:autoSpaceDE w:val="0"/>
              <w:autoSpaceDN w:val="0"/>
              <w:adjustRightInd w:val="0"/>
              <w:ind w:right="459"/>
              <w:jc w:val="both"/>
            </w:pPr>
          </w:p>
          <w:p w:rsidR="00B9708B" w:rsidRDefault="00B9708B" w:rsidP="003C4E3E">
            <w:pPr>
              <w:widowControl w:val="0"/>
              <w:autoSpaceDE w:val="0"/>
              <w:autoSpaceDN w:val="0"/>
              <w:adjustRightInd w:val="0"/>
              <w:ind w:right="459"/>
              <w:jc w:val="both"/>
            </w:pPr>
          </w:p>
          <w:p w:rsidR="00B9708B" w:rsidRPr="00206984" w:rsidRDefault="00B9708B" w:rsidP="003C4E3E">
            <w:pPr>
              <w:widowControl w:val="0"/>
              <w:autoSpaceDE w:val="0"/>
              <w:autoSpaceDN w:val="0"/>
              <w:adjustRightInd w:val="0"/>
              <w:ind w:right="459"/>
              <w:jc w:val="both"/>
            </w:pPr>
            <w:r w:rsidRPr="00206984">
              <w:t xml:space="preserve">Глава района  </w:t>
            </w:r>
          </w:p>
          <w:p w:rsidR="00B9708B" w:rsidRPr="00537BC8" w:rsidRDefault="00B9708B" w:rsidP="003C4E3E">
            <w:pPr>
              <w:widowControl w:val="0"/>
              <w:autoSpaceDE w:val="0"/>
              <w:autoSpaceDN w:val="0"/>
              <w:adjustRightInd w:val="0"/>
              <w:ind w:right="459"/>
              <w:jc w:val="both"/>
              <w:rPr>
                <w:sz w:val="20"/>
              </w:rPr>
            </w:pPr>
            <w:r w:rsidRPr="00206984">
              <w:t>_________________</w:t>
            </w:r>
            <w:r>
              <w:t xml:space="preserve">А.В. </w:t>
            </w:r>
            <w:proofErr w:type="spellStart"/>
            <w:r>
              <w:t>Ездин</w:t>
            </w:r>
            <w:proofErr w:type="spellEnd"/>
            <w:r>
              <w:t xml:space="preserve"> </w:t>
            </w:r>
          </w:p>
        </w:tc>
        <w:tc>
          <w:tcPr>
            <w:tcW w:w="4785" w:type="dxa"/>
          </w:tcPr>
          <w:p w:rsidR="00B9708B" w:rsidRPr="00206984" w:rsidRDefault="00B9708B" w:rsidP="003C4E3E">
            <w:pPr>
              <w:widowControl w:val="0"/>
              <w:autoSpaceDE w:val="0"/>
              <w:autoSpaceDN w:val="0"/>
              <w:adjustRightInd w:val="0"/>
              <w:ind w:left="318"/>
              <w:jc w:val="both"/>
            </w:pPr>
            <w:r w:rsidRPr="00206984">
              <w:t xml:space="preserve">Администрация </w:t>
            </w:r>
            <w:r w:rsidR="00373B93">
              <w:t>Алексеевского</w:t>
            </w:r>
            <w:r>
              <w:t xml:space="preserve"> </w:t>
            </w:r>
            <w:r w:rsidRPr="00206984">
              <w:t xml:space="preserve">сельсовета </w:t>
            </w:r>
            <w:r>
              <w:t>Чарышского</w:t>
            </w:r>
            <w:r w:rsidRPr="00206984">
              <w:t xml:space="preserve"> района Алтайского края</w:t>
            </w:r>
          </w:p>
          <w:p w:rsidR="00B9708B" w:rsidRPr="00206984" w:rsidRDefault="00B9708B" w:rsidP="003C4E3E">
            <w:pPr>
              <w:widowControl w:val="0"/>
              <w:autoSpaceDE w:val="0"/>
              <w:autoSpaceDN w:val="0"/>
              <w:adjustRightInd w:val="0"/>
              <w:ind w:left="318"/>
              <w:jc w:val="both"/>
            </w:pPr>
            <w:r w:rsidRPr="00206984">
              <w:t>658</w:t>
            </w:r>
            <w:r>
              <w:t>17</w:t>
            </w:r>
            <w:r w:rsidR="00373B93">
              <w:t>4</w:t>
            </w:r>
            <w:r w:rsidRPr="00206984">
              <w:t xml:space="preserve">, Алтайский край, </w:t>
            </w:r>
            <w:proofErr w:type="spellStart"/>
            <w:r>
              <w:t>Чарышский</w:t>
            </w:r>
            <w:proofErr w:type="spellEnd"/>
            <w:r>
              <w:t xml:space="preserve"> район</w:t>
            </w:r>
            <w:r w:rsidRPr="00206984">
              <w:t xml:space="preserve">, с. </w:t>
            </w:r>
            <w:r w:rsidR="00373B93">
              <w:t>Алексеевск</w:t>
            </w:r>
            <w:r w:rsidRPr="00206984">
              <w:t xml:space="preserve">, ул. </w:t>
            </w:r>
            <w:r>
              <w:t xml:space="preserve">Центральная, </w:t>
            </w:r>
            <w:r w:rsidR="00373B93">
              <w:t>19</w:t>
            </w:r>
          </w:p>
          <w:p w:rsidR="00B9708B" w:rsidRPr="00206984" w:rsidRDefault="00B9708B" w:rsidP="003C4E3E">
            <w:pPr>
              <w:widowControl w:val="0"/>
              <w:autoSpaceDE w:val="0"/>
              <w:autoSpaceDN w:val="0"/>
              <w:adjustRightInd w:val="0"/>
              <w:ind w:left="318"/>
              <w:jc w:val="both"/>
            </w:pPr>
          </w:p>
          <w:p w:rsidR="00B9708B" w:rsidRPr="00373B93" w:rsidRDefault="00B9708B" w:rsidP="003C4E3E">
            <w:pPr>
              <w:widowControl w:val="0"/>
              <w:autoSpaceDE w:val="0"/>
              <w:autoSpaceDN w:val="0"/>
              <w:adjustRightInd w:val="0"/>
              <w:ind w:left="318"/>
              <w:jc w:val="both"/>
            </w:pPr>
            <w:r w:rsidRPr="00373B93">
              <w:t>Глава Администрации сельсовета</w:t>
            </w:r>
          </w:p>
          <w:p w:rsidR="00B9708B" w:rsidRPr="00537BC8" w:rsidRDefault="00B9708B" w:rsidP="00373B93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0"/>
              </w:rPr>
            </w:pPr>
            <w:r w:rsidRPr="00373B93">
              <w:t>_________________</w:t>
            </w:r>
            <w:r w:rsidR="00373B93">
              <w:t xml:space="preserve">Ю.С. </w:t>
            </w:r>
            <w:proofErr w:type="spellStart"/>
            <w:r w:rsidR="00373B93">
              <w:t>Чинилова</w:t>
            </w:r>
            <w:proofErr w:type="spellEnd"/>
            <w:r>
              <w:t xml:space="preserve"> </w:t>
            </w:r>
          </w:p>
        </w:tc>
      </w:tr>
    </w:tbl>
    <w:p w:rsidR="00B9708B" w:rsidRDefault="00B9708B" w:rsidP="00B9708B">
      <w:pPr>
        <w:ind w:left="5400"/>
        <w:jc w:val="both"/>
        <w:rPr>
          <w:szCs w:val="28"/>
        </w:rPr>
      </w:pPr>
    </w:p>
    <w:p w:rsidR="00B9708B" w:rsidRDefault="00B9708B" w:rsidP="00B9708B">
      <w:pPr>
        <w:ind w:left="5400"/>
        <w:jc w:val="both"/>
        <w:rPr>
          <w:szCs w:val="28"/>
        </w:rPr>
      </w:pPr>
    </w:p>
    <w:p w:rsidR="00B9708B" w:rsidRDefault="00B9708B" w:rsidP="00B9708B">
      <w:pPr>
        <w:ind w:left="5400"/>
        <w:jc w:val="both"/>
        <w:rPr>
          <w:szCs w:val="28"/>
        </w:rPr>
      </w:pPr>
    </w:p>
    <w:p w:rsidR="00B9708B" w:rsidRDefault="00B9708B" w:rsidP="00B9708B">
      <w:pPr>
        <w:ind w:left="5400"/>
        <w:jc w:val="both"/>
        <w:rPr>
          <w:szCs w:val="28"/>
        </w:rPr>
      </w:pPr>
    </w:p>
    <w:p w:rsidR="00B9708B" w:rsidRDefault="00B9708B" w:rsidP="00B9708B">
      <w:pPr>
        <w:ind w:left="5400"/>
        <w:jc w:val="both"/>
        <w:rPr>
          <w:szCs w:val="28"/>
        </w:rPr>
      </w:pPr>
    </w:p>
    <w:p w:rsidR="00B9708B" w:rsidRDefault="00B9708B" w:rsidP="00B9708B">
      <w:pPr>
        <w:ind w:left="5400"/>
        <w:jc w:val="both"/>
        <w:rPr>
          <w:szCs w:val="28"/>
        </w:rPr>
      </w:pPr>
    </w:p>
    <w:p w:rsidR="00B9708B" w:rsidRDefault="00B9708B" w:rsidP="00B9708B">
      <w:pPr>
        <w:ind w:left="5400"/>
        <w:jc w:val="both"/>
        <w:rPr>
          <w:szCs w:val="28"/>
        </w:rPr>
      </w:pPr>
    </w:p>
    <w:p w:rsidR="00B9708B" w:rsidRDefault="00B9708B" w:rsidP="00B9708B">
      <w:pPr>
        <w:ind w:left="5400"/>
        <w:jc w:val="both"/>
        <w:rPr>
          <w:szCs w:val="28"/>
        </w:rPr>
      </w:pPr>
    </w:p>
    <w:p w:rsidR="00B9708B" w:rsidRDefault="00B9708B" w:rsidP="00B9708B">
      <w:pPr>
        <w:ind w:left="5400"/>
        <w:jc w:val="both"/>
        <w:rPr>
          <w:szCs w:val="28"/>
        </w:rPr>
      </w:pPr>
    </w:p>
    <w:p w:rsidR="00B9708B" w:rsidRDefault="00B9708B" w:rsidP="00B9708B">
      <w:pPr>
        <w:ind w:left="5400"/>
        <w:jc w:val="both"/>
        <w:rPr>
          <w:szCs w:val="28"/>
        </w:rPr>
      </w:pPr>
    </w:p>
    <w:p w:rsidR="00B9708B" w:rsidRDefault="00B9708B" w:rsidP="00B9708B">
      <w:pPr>
        <w:ind w:left="5400"/>
        <w:jc w:val="both"/>
        <w:rPr>
          <w:szCs w:val="28"/>
        </w:rPr>
      </w:pPr>
    </w:p>
    <w:p w:rsidR="00B9708B" w:rsidRDefault="00B9708B" w:rsidP="00B9708B">
      <w:pPr>
        <w:ind w:left="5400"/>
        <w:jc w:val="both"/>
        <w:rPr>
          <w:szCs w:val="28"/>
        </w:rPr>
      </w:pPr>
    </w:p>
    <w:p w:rsidR="00B9708B" w:rsidRDefault="00B9708B" w:rsidP="00B9708B">
      <w:pPr>
        <w:ind w:left="5400"/>
        <w:jc w:val="both"/>
        <w:rPr>
          <w:szCs w:val="28"/>
        </w:rPr>
      </w:pPr>
    </w:p>
    <w:p w:rsidR="00B9708B" w:rsidRDefault="00B9708B" w:rsidP="00B9708B">
      <w:pPr>
        <w:ind w:left="5400"/>
        <w:jc w:val="both"/>
        <w:rPr>
          <w:szCs w:val="28"/>
        </w:rPr>
      </w:pPr>
    </w:p>
    <w:p w:rsidR="00B9708B" w:rsidRDefault="00B9708B" w:rsidP="00B9708B">
      <w:pPr>
        <w:ind w:left="5400"/>
        <w:jc w:val="both"/>
        <w:rPr>
          <w:szCs w:val="28"/>
        </w:rPr>
      </w:pPr>
    </w:p>
    <w:p w:rsidR="00B9708B" w:rsidRDefault="00B9708B" w:rsidP="00B9708B">
      <w:pPr>
        <w:ind w:left="5400"/>
        <w:jc w:val="both"/>
        <w:rPr>
          <w:szCs w:val="28"/>
        </w:rPr>
      </w:pPr>
    </w:p>
    <w:p w:rsidR="00B9708B" w:rsidRDefault="00B9708B" w:rsidP="00B9708B">
      <w:pPr>
        <w:ind w:left="5400"/>
        <w:jc w:val="both"/>
        <w:rPr>
          <w:szCs w:val="28"/>
        </w:rPr>
      </w:pPr>
    </w:p>
    <w:p w:rsidR="00B9708B" w:rsidRDefault="00B9708B" w:rsidP="00B9708B">
      <w:pPr>
        <w:ind w:left="5400"/>
        <w:jc w:val="both"/>
        <w:rPr>
          <w:szCs w:val="28"/>
        </w:rPr>
      </w:pPr>
    </w:p>
    <w:p w:rsidR="00B9708B" w:rsidRDefault="00B9708B" w:rsidP="00B9708B">
      <w:pPr>
        <w:ind w:left="5400"/>
        <w:jc w:val="both"/>
        <w:rPr>
          <w:szCs w:val="28"/>
        </w:rPr>
      </w:pPr>
    </w:p>
    <w:p w:rsidR="00B9708B" w:rsidRDefault="00B9708B" w:rsidP="00B9708B">
      <w:pPr>
        <w:ind w:left="5400"/>
        <w:jc w:val="both"/>
        <w:rPr>
          <w:szCs w:val="28"/>
        </w:rPr>
      </w:pPr>
    </w:p>
    <w:p w:rsidR="00B9708B" w:rsidRDefault="00B9708B" w:rsidP="00B9708B">
      <w:pPr>
        <w:ind w:left="5400"/>
        <w:jc w:val="both"/>
        <w:rPr>
          <w:szCs w:val="28"/>
        </w:rPr>
      </w:pPr>
    </w:p>
    <w:p w:rsidR="00B9708B" w:rsidRDefault="00B9708B" w:rsidP="00B9708B">
      <w:pPr>
        <w:ind w:left="5400"/>
        <w:jc w:val="both"/>
        <w:rPr>
          <w:szCs w:val="28"/>
        </w:rPr>
      </w:pPr>
    </w:p>
    <w:p w:rsidR="005F1DC6" w:rsidRDefault="005F1DC6" w:rsidP="00B9708B">
      <w:pPr>
        <w:ind w:left="5400"/>
        <w:jc w:val="both"/>
        <w:rPr>
          <w:szCs w:val="28"/>
        </w:rPr>
      </w:pPr>
    </w:p>
    <w:p w:rsidR="005F1DC6" w:rsidRDefault="005F1DC6" w:rsidP="00B9708B">
      <w:pPr>
        <w:ind w:left="5400"/>
        <w:jc w:val="both"/>
        <w:rPr>
          <w:szCs w:val="28"/>
        </w:rPr>
      </w:pPr>
    </w:p>
    <w:p w:rsidR="005F1DC6" w:rsidRDefault="005F1DC6" w:rsidP="00B9708B">
      <w:pPr>
        <w:ind w:left="5400"/>
        <w:jc w:val="both"/>
        <w:rPr>
          <w:szCs w:val="28"/>
        </w:rPr>
      </w:pPr>
    </w:p>
    <w:p w:rsidR="00B9708B" w:rsidRDefault="00B9708B" w:rsidP="00B9708B">
      <w:pPr>
        <w:ind w:left="5400"/>
        <w:jc w:val="both"/>
        <w:rPr>
          <w:szCs w:val="28"/>
        </w:rPr>
      </w:pPr>
    </w:p>
    <w:p w:rsidR="00B9708B" w:rsidRDefault="00B9708B" w:rsidP="00B9708B">
      <w:pPr>
        <w:ind w:left="5400"/>
        <w:jc w:val="both"/>
        <w:rPr>
          <w:szCs w:val="28"/>
        </w:rPr>
      </w:pPr>
    </w:p>
    <w:p w:rsidR="00B9708B" w:rsidRDefault="00B9708B" w:rsidP="00B9708B">
      <w:pPr>
        <w:ind w:left="5400"/>
        <w:jc w:val="both"/>
        <w:rPr>
          <w:szCs w:val="28"/>
        </w:rPr>
      </w:pPr>
    </w:p>
    <w:p w:rsidR="00B9708B" w:rsidRDefault="00B9708B" w:rsidP="00B9708B">
      <w:pPr>
        <w:ind w:left="5400"/>
        <w:jc w:val="both"/>
        <w:rPr>
          <w:szCs w:val="28"/>
        </w:rPr>
      </w:pPr>
    </w:p>
    <w:p w:rsidR="00B9708B" w:rsidRDefault="00B9708B" w:rsidP="00B9708B">
      <w:pPr>
        <w:ind w:left="5400"/>
        <w:jc w:val="both"/>
        <w:rPr>
          <w:szCs w:val="28"/>
        </w:rPr>
      </w:pPr>
    </w:p>
    <w:p w:rsidR="00B9708B" w:rsidRPr="00373B93" w:rsidRDefault="00B9708B" w:rsidP="00B9708B">
      <w:pPr>
        <w:ind w:left="5400"/>
        <w:jc w:val="both"/>
        <w:rPr>
          <w:sz w:val="27"/>
          <w:szCs w:val="27"/>
        </w:rPr>
      </w:pPr>
      <w:r w:rsidRPr="00373B93">
        <w:rPr>
          <w:sz w:val="27"/>
          <w:szCs w:val="27"/>
        </w:rPr>
        <w:lastRenderedPageBreak/>
        <w:t xml:space="preserve">Приложение </w:t>
      </w:r>
    </w:p>
    <w:p w:rsidR="00B9708B" w:rsidRPr="00373B93" w:rsidRDefault="00B9708B" w:rsidP="00B9708B">
      <w:pPr>
        <w:ind w:left="5400"/>
        <w:jc w:val="both"/>
        <w:rPr>
          <w:sz w:val="27"/>
          <w:szCs w:val="27"/>
        </w:rPr>
      </w:pPr>
      <w:r w:rsidRPr="00373B93">
        <w:rPr>
          <w:sz w:val="27"/>
          <w:szCs w:val="27"/>
        </w:rPr>
        <w:t>к Соглашению о передаче осуществления части полномочий по решению вопросов местного значения</w:t>
      </w:r>
    </w:p>
    <w:p w:rsidR="00B9708B" w:rsidRPr="00373B93" w:rsidRDefault="00B9708B" w:rsidP="00B9708B">
      <w:pPr>
        <w:ind w:left="6120"/>
        <w:jc w:val="both"/>
        <w:rPr>
          <w:sz w:val="27"/>
          <w:szCs w:val="27"/>
        </w:rPr>
      </w:pPr>
    </w:p>
    <w:p w:rsidR="00B9708B" w:rsidRPr="00373B93" w:rsidRDefault="00B9708B" w:rsidP="00B9708B">
      <w:pPr>
        <w:jc w:val="center"/>
        <w:rPr>
          <w:sz w:val="27"/>
          <w:szCs w:val="27"/>
        </w:rPr>
      </w:pPr>
      <w:r w:rsidRPr="00373B93">
        <w:rPr>
          <w:sz w:val="27"/>
          <w:szCs w:val="27"/>
        </w:rPr>
        <w:t>Общий объем межбюджетных трансфертов, предоставляемых из районного бюджета бюджету Поселения для исполнения полномочий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7050"/>
        <w:gridCol w:w="1879"/>
      </w:tblGrid>
      <w:tr w:rsidR="00B9708B" w:rsidRPr="00373B93" w:rsidTr="007F2892">
        <w:tc>
          <w:tcPr>
            <w:tcW w:w="647" w:type="dxa"/>
          </w:tcPr>
          <w:p w:rsidR="00B9708B" w:rsidRPr="00373B93" w:rsidRDefault="00B9708B" w:rsidP="007F2892">
            <w:pPr>
              <w:jc w:val="center"/>
              <w:rPr>
                <w:b/>
                <w:sz w:val="27"/>
                <w:szCs w:val="27"/>
              </w:rPr>
            </w:pPr>
            <w:r w:rsidRPr="00373B93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7651" w:type="dxa"/>
          </w:tcPr>
          <w:p w:rsidR="00B9708B" w:rsidRPr="00373B93" w:rsidRDefault="00B9708B" w:rsidP="007F2892">
            <w:pPr>
              <w:jc w:val="center"/>
              <w:rPr>
                <w:b/>
                <w:sz w:val="27"/>
                <w:szCs w:val="27"/>
              </w:rPr>
            </w:pPr>
            <w:r w:rsidRPr="00373B93">
              <w:rPr>
                <w:b/>
                <w:sz w:val="27"/>
                <w:szCs w:val="27"/>
              </w:rPr>
              <w:t>Переданные полномочия</w:t>
            </w:r>
          </w:p>
        </w:tc>
        <w:tc>
          <w:tcPr>
            <w:tcW w:w="1981" w:type="dxa"/>
          </w:tcPr>
          <w:p w:rsidR="00B9708B" w:rsidRPr="00373B93" w:rsidRDefault="00B9708B" w:rsidP="007F2892">
            <w:pPr>
              <w:jc w:val="center"/>
              <w:rPr>
                <w:b/>
                <w:sz w:val="27"/>
                <w:szCs w:val="27"/>
              </w:rPr>
            </w:pPr>
            <w:r w:rsidRPr="00373B93">
              <w:rPr>
                <w:b/>
                <w:sz w:val="27"/>
                <w:szCs w:val="27"/>
              </w:rPr>
              <w:t>Сумма, тыс. руб.</w:t>
            </w:r>
          </w:p>
        </w:tc>
      </w:tr>
      <w:tr w:rsidR="00B9708B" w:rsidRPr="00373B93" w:rsidTr="007F2892">
        <w:tc>
          <w:tcPr>
            <w:tcW w:w="647" w:type="dxa"/>
          </w:tcPr>
          <w:p w:rsidR="00B9708B" w:rsidRPr="00373B93" w:rsidRDefault="00B9708B" w:rsidP="007F2892">
            <w:pPr>
              <w:jc w:val="both"/>
              <w:rPr>
                <w:sz w:val="27"/>
                <w:szCs w:val="27"/>
              </w:rPr>
            </w:pPr>
            <w:r w:rsidRPr="00373B93">
              <w:rPr>
                <w:sz w:val="27"/>
                <w:szCs w:val="27"/>
              </w:rPr>
              <w:t>1</w:t>
            </w:r>
          </w:p>
        </w:tc>
        <w:tc>
          <w:tcPr>
            <w:tcW w:w="7651" w:type="dxa"/>
          </w:tcPr>
          <w:p w:rsidR="00B9708B" w:rsidRPr="00373B93" w:rsidRDefault="00B9708B" w:rsidP="007F2892">
            <w:pPr>
              <w:jc w:val="both"/>
              <w:rPr>
                <w:sz w:val="27"/>
                <w:szCs w:val="27"/>
              </w:rPr>
            </w:pPr>
            <w:r w:rsidRPr="00373B93">
              <w:rPr>
                <w:sz w:val="27"/>
                <w:szCs w:val="27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981" w:type="dxa"/>
          </w:tcPr>
          <w:p w:rsidR="00B9708B" w:rsidRPr="00373B93" w:rsidRDefault="00373B93" w:rsidP="007F2892">
            <w:pPr>
              <w:jc w:val="center"/>
              <w:rPr>
                <w:sz w:val="27"/>
                <w:szCs w:val="27"/>
              </w:rPr>
            </w:pPr>
            <w:r w:rsidRPr="00373B93">
              <w:rPr>
                <w:sz w:val="27"/>
                <w:szCs w:val="27"/>
              </w:rPr>
              <w:t>0,8</w:t>
            </w:r>
          </w:p>
        </w:tc>
      </w:tr>
      <w:tr w:rsidR="00B9708B" w:rsidRPr="00373B93" w:rsidTr="007F2892">
        <w:tc>
          <w:tcPr>
            <w:tcW w:w="647" w:type="dxa"/>
          </w:tcPr>
          <w:p w:rsidR="00B9708B" w:rsidRPr="00373B93" w:rsidRDefault="00B9708B" w:rsidP="007F2892">
            <w:pPr>
              <w:jc w:val="both"/>
              <w:rPr>
                <w:sz w:val="27"/>
                <w:szCs w:val="27"/>
              </w:rPr>
            </w:pPr>
            <w:r w:rsidRPr="00373B93">
              <w:rPr>
                <w:sz w:val="27"/>
                <w:szCs w:val="27"/>
              </w:rPr>
              <w:t>2</w:t>
            </w:r>
          </w:p>
        </w:tc>
        <w:tc>
          <w:tcPr>
            <w:tcW w:w="7651" w:type="dxa"/>
          </w:tcPr>
          <w:p w:rsidR="00B9708B" w:rsidRPr="00373B93" w:rsidRDefault="00B9708B" w:rsidP="007F2892">
            <w:pPr>
              <w:jc w:val="both"/>
              <w:rPr>
                <w:sz w:val="27"/>
                <w:szCs w:val="27"/>
              </w:rPr>
            </w:pPr>
            <w:r w:rsidRPr="00373B93">
              <w:rPr>
                <w:sz w:val="27"/>
                <w:szCs w:val="27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981" w:type="dxa"/>
          </w:tcPr>
          <w:p w:rsidR="00B9708B" w:rsidRPr="00373B93" w:rsidRDefault="00373B93" w:rsidP="00373B93">
            <w:pPr>
              <w:jc w:val="center"/>
              <w:rPr>
                <w:sz w:val="27"/>
                <w:szCs w:val="27"/>
              </w:rPr>
            </w:pPr>
            <w:r w:rsidRPr="00373B93">
              <w:rPr>
                <w:sz w:val="27"/>
                <w:szCs w:val="27"/>
              </w:rPr>
              <w:t>0,8</w:t>
            </w:r>
          </w:p>
        </w:tc>
      </w:tr>
      <w:tr w:rsidR="00B9708B" w:rsidRPr="00373B93" w:rsidTr="007F2892">
        <w:tc>
          <w:tcPr>
            <w:tcW w:w="647" w:type="dxa"/>
          </w:tcPr>
          <w:p w:rsidR="00B9708B" w:rsidRPr="00373B93" w:rsidRDefault="00B9708B" w:rsidP="007F2892">
            <w:pPr>
              <w:jc w:val="both"/>
              <w:rPr>
                <w:sz w:val="27"/>
                <w:szCs w:val="27"/>
              </w:rPr>
            </w:pPr>
            <w:r w:rsidRPr="00373B93">
              <w:rPr>
                <w:sz w:val="27"/>
                <w:szCs w:val="27"/>
              </w:rPr>
              <w:t>3</w:t>
            </w:r>
          </w:p>
        </w:tc>
        <w:tc>
          <w:tcPr>
            <w:tcW w:w="7651" w:type="dxa"/>
          </w:tcPr>
          <w:p w:rsidR="00B9708B" w:rsidRPr="00373B93" w:rsidRDefault="00B9708B" w:rsidP="007F2892">
            <w:pPr>
              <w:jc w:val="both"/>
              <w:rPr>
                <w:sz w:val="27"/>
                <w:szCs w:val="27"/>
              </w:rPr>
            </w:pPr>
            <w:r w:rsidRPr="00373B93">
              <w:rPr>
                <w:sz w:val="27"/>
                <w:szCs w:val="27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981" w:type="dxa"/>
          </w:tcPr>
          <w:p w:rsidR="00B9708B" w:rsidRPr="00373B93" w:rsidRDefault="00373B93" w:rsidP="007F28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1,9</w:t>
            </w:r>
          </w:p>
        </w:tc>
      </w:tr>
      <w:tr w:rsidR="00B9708B" w:rsidRPr="00373B93" w:rsidTr="007F2892">
        <w:tc>
          <w:tcPr>
            <w:tcW w:w="647" w:type="dxa"/>
          </w:tcPr>
          <w:p w:rsidR="00B9708B" w:rsidRPr="00373B93" w:rsidRDefault="00B9708B" w:rsidP="007F2892">
            <w:pPr>
              <w:jc w:val="both"/>
              <w:rPr>
                <w:sz w:val="27"/>
                <w:szCs w:val="27"/>
              </w:rPr>
            </w:pPr>
            <w:r w:rsidRPr="00373B93">
              <w:rPr>
                <w:sz w:val="27"/>
                <w:szCs w:val="27"/>
              </w:rPr>
              <w:t>4</w:t>
            </w:r>
          </w:p>
        </w:tc>
        <w:tc>
          <w:tcPr>
            <w:tcW w:w="7651" w:type="dxa"/>
          </w:tcPr>
          <w:p w:rsidR="00B9708B" w:rsidRPr="00373B93" w:rsidRDefault="00B9708B" w:rsidP="007F2892">
            <w:pPr>
              <w:jc w:val="both"/>
              <w:rPr>
                <w:sz w:val="27"/>
                <w:szCs w:val="27"/>
              </w:rPr>
            </w:pPr>
            <w:r w:rsidRPr="00373B93">
              <w:rPr>
                <w:sz w:val="27"/>
                <w:szCs w:val="27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981" w:type="dxa"/>
          </w:tcPr>
          <w:p w:rsidR="00B9708B" w:rsidRPr="00373B93" w:rsidRDefault="00373B93" w:rsidP="007F28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0,8</w:t>
            </w:r>
          </w:p>
        </w:tc>
      </w:tr>
      <w:tr w:rsidR="00B9708B" w:rsidRPr="00373B93" w:rsidTr="007F2892">
        <w:tc>
          <w:tcPr>
            <w:tcW w:w="647" w:type="dxa"/>
          </w:tcPr>
          <w:p w:rsidR="00B9708B" w:rsidRPr="00373B93" w:rsidRDefault="00B9708B" w:rsidP="007F2892">
            <w:pPr>
              <w:jc w:val="both"/>
              <w:rPr>
                <w:sz w:val="27"/>
                <w:szCs w:val="27"/>
              </w:rPr>
            </w:pPr>
            <w:r w:rsidRPr="00373B93">
              <w:rPr>
                <w:sz w:val="27"/>
                <w:szCs w:val="27"/>
              </w:rPr>
              <w:t>5</w:t>
            </w:r>
          </w:p>
        </w:tc>
        <w:tc>
          <w:tcPr>
            <w:tcW w:w="7651" w:type="dxa"/>
          </w:tcPr>
          <w:p w:rsidR="00B9708B" w:rsidRPr="00373B93" w:rsidRDefault="00B9708B" w:rsidP="007F2892">
            <w:pPr>
              <w:jc w:val="both"/>
              <w:rPr>
                <w:sz w:val="27"/>
                <w:szCs w:val="27"/>
              </w:rPr>
            </w:pPr>
            <w:r w:rsidRPr="00373B93">
              <w:rPr>
                <w:sz w:val="27"/>
                <w:szCs w:val="27"/>
              </w:rPr>
              <w:t>Организация ритуальных услуг и содержание мест захоронения</w:t>
            </w:r>
          </w:p>
        </w:tc>
        <w:tc>
          <w:tcPr>
            <w:tcW w:w="1981" w:type="dxa"/>
          </w:tcPr>
          <w:p w:rsidR="00B9708B" w:rsidRPr="00373B93" w:rsidRDefault="00373B93" w:rsidP="007F28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0,8</w:t>
            </w:r>
          </w:p>
        </w:tc>
      </w:tr>
      <w:tr w:rsidR="00B9708B" w:rsidRPr="00373B93" w:rsidTr="007F2892">
        <w:tc>
          <w:tcPr>
            <w:tcW w:w="647" w:type="dxa"/>
          </w:tcPr>
          <w:p w:rsidR="00B9708B" w:rsidRPr="00373B93" w:rsidRDefault="00B9708B" w:rsidP="007F2892">
            <w:pPr>
              <w:jc w:val="both"/>
              <w:rPr>
                <w:sz w:val="27"/>
                <w:szCs w:val="27"/>
              </w:rPr>
            </w:pPr>
            <w:r w:rsidRPr="00373B93">
              <w:rPr>
                <w:sz w:val="27"/>
                <w:szCs w:val="27"/>
              </w:rPr>
              <w:t>6</w:t>
            </w:r>
          </w:p>
        </w:tc>
        <w:tc>
          <w:tcPr>
            <w:tcW w:w="7651" w:type="dxa"/>
          </w:tcPr>
          <w:p w:rsidR="00B9708B" w:rsidRPr="00373B93" w:rsidRDefault="00B9708B" w:rsidP="007F2892">
            <w:pPr>
              <w:jc w:val="both"/>
              <w:rPr>
                <w:sz w:val="27"/>
                <w:szCs w:val="27"/>
              </w:rPr>
            </w:pPr>
            <w:r w:rsidRPr="00373B93">
              <w:rPr>
                <w:sz w:val="27"/>
                <w:szCs w:val="27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981" w:type="dxa"/>
          </w:tcPr>
          <w:p w:rsidR="00B9708B" w:rsidRPr="00373B93" w:rsidRDefault="00373B93" w:rsidP="007F2892">
            <w:pPr>
              <w:jc w:val="center"/>
              <w:rPr>
                <w:sz w:val="27"/>
                <w:szCs w:val="27"/>
              </w:rPr>
            </w:pPr>
            <w:r w:rsidRPr="00373B93">
              <w:rPr>
                <w:sz w:val="27"/>
                <w:szCs w:val="27"/>
              </w:rPr>
              <w:t>0,8</w:t>
            </w:r>
          </w:p>
        </w:tc>
      </w:tr>
      <w:tr w:rsidR="00B9708B" w:rsidRPr="00373B93" w:rsidTr="007F2892">
        <w:tc>
          <w:tcPr>
            <w:tcW w:w="647" w:type="dxa"/>
          </w:tcPr>
          <w:p w:rsidR="00B9708B" w:rsidRPr="00373B93" w:rsidRDefault="00B9708B" w:rsidP="007F2892">
            <w:pPr>
              <w:jc w:val="both"/>
              <w:rPr>
                <w:sz w:val="27"/>
                <w:szCs w:val="27"/>
              </w:rPr>
            </w:pPr>
            <w:r w:rsidRPr="00373B93">
              <w:rPr>
                <w:sz w:val="27"/>
                <w:szCs w:val="27"/>
              </w:rPr>
              <w:t>7</w:t>
            </w:r>
          </w:p>
        </w:tc>
        <w:tc>
          <w:tcPr>
            <w:tcW w:w="7651" w:type="dxa"/>
          </w:tcPr>
          <w:p w:rsidR="00B9708B" w:rsidRPr="00373B93" w:rsidRDefault="00B9708B" w:rsidP="00373B93">
            <w:pPr>
              <w:jc w:val="both"/>
              <w:rPr>
                <w:sz w:val="27"/>
                <w:szCs w:val="27"/>
              </w:rPr>
            </w:pPr>
            <w:r w:rsidRPr="00373B93">
              <w:rPr>
                <w:bCs/>
                <w:sz w:val="27"/>
                <w:szCs w:val="27"/>
              </w:rPr>
              <w:t xml:space="preserve">Решение вопросов местного значения </w:t>
            </w:r>
            <w:r w:rsidRPr="00373B93">
              <w:rPr>
                <w:sz w:val="27"/>
                <w:szCs w:val="27"/>
              </w:rPr>
              <w:t>по ведению в установленном порядке учета граждан в качестве нуждающихся в жилых помещениях, предоставляемых по договорам социального найма и полномочия по решению иных вопросов, отнесенных к полномочиям органов местного самоуправления в области жилищных отношений Конституцией Российской Федерации, Жилищным кодексом Российской Федерации, другими федеральными законами, а также законами соответствующих субъектов Российской Федерации, предусмотренных пунктом 10 части 1 статьи 14 Жилищного кодекса Российской Федерации, на Федерации   в границах поселения.</w:t>
            </w:r>
          </w:p>
        </w:tc>
        <w:tc>
          <w:tcPr>
            <w:tcW w:w="1981" w:type="dxa"/>
          </w:tcPr>
          <w:p w:rsidR="00B9708B" w:rsidRPr="00373B93" w:rsidRDefault="00B9708B" w:rsidP="007F2892">
            <w:pPr>
              <w:jc w:val="center"/>
              <w:rPr>
                <w:sz w:val="27"/>
                <w:szCs w:val="27"/>
              </w:rPr>
            </w:pPr>
            <w:r w:rsidRPr="00373B93">
              <w:rPr>
                <w:sz w:val="27"/>
                <w:szCs w:val="27"/>
              </w:rPr>
              <w:t>2,0</w:t>
            </w:r>
          </w:p>
        </w:tc>
      </w:tr>
      <w:tr w:rsidR="00B9708B" w:rsidRPr="00373B93" w:rsidTr="007F2892">
        <w:tc>
          <w:tcPr>
            <w:tcW w:w="647" w:type="dxa"/>
          </w:tcPr>
          <w:p w:rsidR="00B9708B" w:rsidRPr="00373B93" w:rsidRDefault="00B9708B" w:rsidP="007F2892">
            <w:pPr>
              <w:jc w:val="both"/>
              <w:rPr>
                <w:sz w:val="27"/>
                <w:szCs w:val="27"/>
              </w:rPr>
            </w:pPr>
            <w:r w:rsidRPr="00373B93">
              <w:rPr>
                <w:sz w:val="27"/>
                <w:szCs w:val="27"/>
              </w:rPr>
              <w:t>8</w:t>
            </w:r>
          </w:p>
        </w:tc>
        <w:tc>
          <w:tcPr>
            <w:tcW w:w="7651" w:type="dxa"/>
          </w:tcPr>
          <w:p w:rsidR="00B9708B" w:rsidRPr="00373B93" w:rsidRDefault="00B9708B" w:rsidP="007F2892">
            <w:pPr>
              <w:jc w:val="both"/>
              <w:rPr>
                <w:sz w:val="27"/>
                <w:szCs w:val="27"/>
              </w:rPr>
            </w:pPr>
            <w:r w:rsidRPr="00373B93">
              <w:rPr>
                <w:sz w:val="27"/>
                <w:szCs w:val="27"/>
              </w:rPr>
              <w:t>Иные межбюджетные трансферты на осуществление переданных полномочий (фонд оплаты труда с начислениями)</w:t>
            </w:r>
          </w:p>
        </w:tc>
        <w:tc>
          <w:tcPr>
            <w:tcW w:w="1981" w:type="dxa"/>
          </w:tcPr>
          <w:p w:rsidR="00B9708B" w:rsidRPr="00373B93" w:rsidRDefault="00B9708B" w:rsidP="007F2892">
            <w:pPr>
              <w:jc w:val="center"/>
              <w:rPr>
                <w:sz w:val="27"/>
                <w:szCs w:val="27"/>
              </w:rPr>
            </w:pPr>
            <w:r w:rsidRPr="00373B93">
              <w:rPr>
                <w:sz w:val="27"/>
                <w:szCs w:val="27"/>
              </w:rPr>
              <w:t>217,9</w:t>
            </w:r>
          </w:p>
        </w:tc>
      </w:tr>
    </w:tbl>
    <w:p w:rsidR="00B9708B" w:rsidRPr="00373B93" w:rsidRDefault="00B9708B">
      <w:pPr>
        <w:rPr>
          <w:sz w:val="27"/>
          <w:szCs w:val="27"/>
        </w:rPr>
      </w:pPr>
    </w:p>
    <w:sectPr w:rsidR="00B9708B" w:rsidRPr="00373B93" w:rsidSect="00373B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218"/>
    <w:rsid w:val="00373B93"/>
    <w:rsid w:val="003B4125"/>
    <w:rsid w:val="003C4E3E"/>
    <w:rsid w:val="005F1DC6"/>
    <w:rsid w:val="00705660"/>
    <w:rsid w:val="00710218"/>
    <w:rsid w:val="007C5BEE"/>
    <w:rsid w:val="007E0355"/>
    <w:rsid w:val="00886877"/>
    <w:rsid w:val="00990A4C"/>
    <w:rsid w:val="00A845DA"/>
    <w:rsid w:val="00B9708B"/>
    <w:rsid w:val="00DE4698"/>
    <w:rsid w:val="00E2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B1402-8633-4EEC-8A6D-9DA7EFCD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2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0218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2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10218"/>
    <w:pPr>
      <w:jc w:val="both"/>
    </w:pPr>
  </w:style>
  <w:style w:type="character" w:customStyle="1" w:styleId="a4">
    <w:name w:val="Основной текст Знак"/>
    <w:basedOn w:val="a0"/>
    <w:link w:val="a3"/>
    <w:rsid w:val="007102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710218"/>
    <w:rPr>
      <w:color w:val="0000FF"/>
      <w:u w:val="single"/>
    </w:rPr>
  </w:style>
  <w:style w:type="paragraph" w:customStyle="1" w:styleId="11">
    <w:name w:val="Абзац списка1"/>
    <w:basedOn w:val="a"/>
    <w:rsid w:val="00B970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7E03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7A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7A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3B5914FD4960634525D0E0F80F1B547D0BCCA7EDF0403BDC27F060D8A9E18t7M1E" TargetMode="External"/><Relationship Id="rId5" Type="http://schemas.openxmlformats.org/officeDocument/2006/relationships/hyperlink" Target="consultantplus://offline/ref=3C93B5914FD496063452430319ECAFB940DCE1CF72D40C52E69D245B5A83944F36D20A760Dt0M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DAD6B-A692-42F6-89F6-98546AC3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</dc:creator>
  <cp:keywords/>
  <dc:description/>
  <cp:lastModifiedBy>Специалист</cp:lastModifiedBy>
  <cp:revision>16</cp:revision>
  <cp:lastPrinted>2020-01-29T03:47:00Z</cp:lastPrinted>
  <dcterms:created xsi:type="dcterms:W3CDTF">2020-01-21T08:23:00Z</dcterms:created>
  <dcterms:modified xsi:type="dcterms:W3CDTF">2020-01-29T05:01:00Z</dcterms:modified>
</cp:coreProperties>
</file>