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83" w:rsidRPr="001D1291" w:rsidRDefault="001D1291" w:rsidP="001D12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91">
        <w:rPr>
          <w:rFonts w:ascii="Times New Roman" w:hAnsi="Times New Roman" w:cs="Times New Roman"/>
          <w:b/>
          <w:sz w:val="28"/>
          <w:szCs w:val="28"/>
        </w:rPr>
        <w:t xml:space="preserve">Виды нотариальных действий, которые вправе совершать должностные лица </w:t>
      </w:r>
      <w:r w:rsidR="00F27883" w:rsidRPr="001D1291">
        <w:rPr>
          <w:rFonts w:ascii="Times New Roman" w:hAnsi="Times New Roman" w:cs="Times New Roman"/>
          <w:b/>
          <w:sz w:val="28"/>
          <w:szCs w:val="28"/>
        </w:rPr>
        <w:t>местного самоуправления для лиц, зарегистрированных по месту жительства ил</w:t>
      </w:r>
      <w:r w:rsidRPr="001D1291">
        <w:rPr>
          <w:rFonts w:ascii="Times New Roman" w:hAnsi="Times New Roman" w:cs="Times New Roman"/>
          <w:b/>
          <w:sz w:val="28"/>
          <w:szCs w:val="28"/>
        </w:rPr>
        <w:t>и месту пребывания в поселении</w:t>
      </w:r>
      <w:r w:rsidR="00F27883" w:rsidRPr="001D1291">
        <w:rPr>
          <w:rFonts w:ascii="Times New Roman" w:hAnsi="Times New Roman" w:cs="Times New Roman"/>
          <w:b/>
          <w:sz w:val="28"/>
          <w:szCs w:val="28"/>
        </w:rPr>
        <w:t>, в соответствии с уставом муниципального образования:</w:t>
      </w:r>
    </w:p>
    <w:p w:rsidR="001D1291" w:rsidRDefault="001D1291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3) свидетельствовать верность копий документов и выписок из них;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4) свидетельствовать подлинность подписи на документах;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5) удостоверять сведения о лицах в случаях, предусмотренных законодательством Российской Федерации;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6) удостоверять факт нахождения гражданина в живых;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8) удостоверять факт нахождения гражданина в определенном месте;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9) удостоверять тождественность гражданина с лицом, изображенным на фотографии;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10) удостоверять время предъявления документов;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11) удостоверять равнозначность электронного документа документу на бумажном носителе;</w:t>
      </w:r>
    </w:p>
    <w:p w:rsidR="00F27883" w:rsidRPr="001D1291" w:rsidRDefault="00F27883" w:rsidP="001D1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12) удостоверять равнозначность документа на бумажном носителе электронному документу.</w:t>
      </w:r>
    </w:p>
    <w:p w:rsidR="001D1291" w:rsidRDefault="001D1291" w:rsidP="001D1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28" w:rsidRDefault="00F27883" w:rsidP="001D12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91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</w:t>
      </w:r>
      <w:r w:rsidR="001D1291">
        <w:rPr>
          <w:rFonts w:ascii="Times New Roman" w:hAnsi="Times New Roman" w:cs="Times New Roman"/>
          <w:sz w:val="28"/>
          <w:szCs w:val="28"/>
        </w:rPr>
        <w:t>.</w:t>
      </w:r>
    </w:p>
    <w:p w:rsidR="001D1291" w:rsidRPr="001D1291" w:rsidRDefault="001D1291" w:rsidP="001D12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1291" w:rsidRPr="001D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9C"/>
    <w:rsid w:val="00180D28"/>
    <w:rsid w:val="001D1291"/>
    <w:rsid w:val="009D3A9C"/>
    <w:rsid w:val="00F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50F2-9311-47FE-8A61-15642AC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2020-03-30T05:55:00Z</dcterms:created>
  <dcterms:modified xsi:type="dcterms:W3CDTF">2020-03-30T06:04:00Z</dcterms:modified>
</cp:coreProperties>
</file>