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D3" w:rsidRPr="001E6916" w:rsidRDefault="004402D3" w:rsidP="00C43CBD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916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4402D3" w:rsidRPr="001E6916" w:rsidRDefault="004402D3" w:rsidP="00742CF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2D3" w:rsidRPr="001E6916" w:rsidRDefault="004402D3" w:rsidP="00742CF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9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3CBD">
        <w:rPr>
          <w:rFonts w:ascii="Times New Roman" w:hAnsi="Times New Roman" w:cs="Times New Roman"/>
          <w:sz w:val="28"/>
          <w:szCs w:val="28"/>
        </w:rPr>
        <w:t>АЛЕКСЕЕВСКОГО</w:t>
      </w:r>
      <w:r w:rsidRPr="001E691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402D3" w:rsidRPr="00BC5FE3" w:rsidRDefault="00C43CBD" w:rsidP="00742CF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ЧАРЫШСКОГО РАЙОНА АЛТАЙСКОГО </w:t>
      </w:r>
      <w:r w:rsidR="004402D3" w:rsidRPr="001E6916">
        <w:rPr>
          <w:rFonts w:ascii="Times New Roman" w:hAnsi="Times New Roman" w:cs="Times New Roman"/>
          <w:sz w:val="28"/>
          <w:szCs w:val="28"/>
        </w:rPr>
        <w:t>КРАЯ</w:t>
      </w:r>
    </w:p>
    <w:p w:rsidR="004402D3" w:rsidRPr="001E6916" w:rsidRDefault="004402D3" w:rsidP="00742CF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2D3" w:rsidRPr="001E6916" w:rsidRDefault="004402D3" w:rsidP="00742CF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916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4402D3" w:rsidRPr="001E6916" w:rsidRDefault="004402D3" w:rsidP="00742C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2D3" w:rsidRPr="00CB15D3" w:rsidRDefault="00C43CBD" w:rsidP="00742C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402D3">
        <w:rPr>
          <w:rFonts w:ascii="Times New Roman" w:hAnsi="Times New Roman" w:cs="Times New Roman"/>
          <w:sz w:val="28"/>
          <w:szCs w:val="28"/>
        </w:rPr>
        <w:t>.10.2020</w:t>
      </w:r>
      <w:r w:rsidR="004402D3" w:rsidRPr="001E6916">
        <w:rPr>
          <w:rFonts w:ascii="Times New Roman" w:hAnsi="Times New Roman" w:cs="Times New Roman"/>
          <w:sz w:val="28"/>
          <w:szCs w:val="28"/>
        </w:rPr>
        <w:t xml:space="preserve">       </w:t>
      </w:r>
      <w:r w:rsidR="004402D3">
        <w:rPr>
          <w:rFonts w:ascii="Times New Roman" w:hAnsi="Times New Roman" w:cs="Times New Roman"/>
          <w:sz w:val="28"/>
          <w:szCs w:val="28"/>
        </w:rPr>
        <w:t xml:space="preserve">       </w:t>
      </w:r>
      <w:r w:rsidR="004402D3" w:rsidRPr="00F572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02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02D3" w:rsidRPr="001E6916">
        <w:rPr>
          <w:rFonts w:ascii="Times New Roman" w:hAnsi="Times New Roman" w:cs="Times New Roman"/>
          <w:sz w:val="28"/>
          <w:szCs w:val="28"/>
        </w:rPr>
        <w:t xml:space="preserve">с. </w:t>
      </w:r>
      <w:r w:rsidR="004402D3" w:rsidRPr="00C43CBD">
        <w:rPr>
          <w:rFonts w:ascii="Times New Roman" w:hAnsi="Times New Roman" w:cs="Times New Roman"/>
          <w:sz w:val="28"/>
          <w:szCs w:val="28"/>
        </w:rPr>
        <w:t>Алексеевка</w:t>
      </w:r>
      <w:r w:rsidR="004402D3" w:rsidRPr="001E6916">
        <w:rPr>
          <w:rFonts w:ascii="Times New Roman" w:hAnsi="Times New Roman" w:cs="Times New Roman"/>
          <w:sz w:val="28"/>
          <w:szCs w:val="28"/>
        </w:rPr>
        <w:t xml:space="preserve"> </w:t>
      </w:r>
      <w:r w:rsidR="004402D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02D3" w:rsidRPr="001E691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4402D3" w:rsidRPr="00742CF6" w:rsidRDefault="004402D3" w:rsidP="00742CF6">
      <w:pPr>
        <w:pStyle w:val="ConsPlusNormal"/>
        <w:jc w:val="both"/>
      </w:pPr>
    </w:p>
    <w:p w:rsidR="004402D3" w:rsidRPr="008271B0" w:rsidRDefault="004402D3" w:rsidP="00982279">
      <w:pPr>
        <w:pStyle w:val="ConsPlusNormal"/>
        <w:spacing w:line="276" w:lineRule="auto"/>
        <w:ind w:right="4495"/>
        <w:jc w:val="both"/>
        <w:rPr>
          <w:rFonts w:ascii="Times New Roman" w:hAnsi="Times New Roman" w:cs="Times New Roman"/>
        </w:rPr>
      </w:pPr>
      <w:r w:rsidRPr="008271B0">
        <w:rPr>
          <w:rFonts w:ascii="Times New Roman" w:hAnsi="Times New Roman" w:cs="Times New Roman"/>
        </w:rPr>
        <w:t xml:space="preserve">О внесении изменений в постановление </w:t>
      </w:r>
      <w:r w:rsidRPr="00C43CBD">
        <w:rPr>
          <w:rFonts w:ascii="Times New Roman" w:hAnsi="Times New Roman" w:cs="Times New Roman"/>
        </w:rPr>
        <w:t>от 05.12.2016 № 42 «Об утверждении Порядка принятия решений о признании безнадежной к взысканию задолженности по платежам в бюджет муниципального образования Алексеевский</w:t>
      </w:r>
      <w:r w:rsidRPr="002B37DB">
        <w:rPr>
          <w:rFonts w:ascii="Times New Roman" w:hAnsi="Times New Roman" w:cs="Times New Roman"/>
        </w:rPr>
        <w:t xml:space="preserve"> </w:t>
      </w:r>
      <w:r w:rsidRPr="008271B0">
        <w:rPr>
          <w:rFonts w:ascii="Times New Roman" w:hAnsi="Times New Roman" w:cs="Times New Roman"/>
        </w:rPr>
        <w:t>сельсовет Чарышского района Алтайского края»</w:t>
      </w:r>
    </w:p>
    <w:p w:rsidR="004402D3" w:rsidRPr="00742CF6" w:rsidRDefault="004402D3" w:rsidP="00C43CBD">
      <w:pPr>
        <w:pStyle w:val="ConsPlusNormal"/>
        <w:jc w:val="both"/>
      </w:pPr>
    </w:p>
    <w:p w:rsidR="004402D3" w:rsidRPr="008271B0" w:rsidRDefault="004402D3" w:rsidP="00C43C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271B0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8271B0">
          <w:rPr>
            <w:rFonts w:ascii="Times New Roman" w:hAnsi="Times New Roman" w:cs="Times New Roman"/>
          </w:rPr>
          <w:t xml:space="preserve">статьей </w:t>
        </w:r>
      </w:hyperlink>
      <w:r w:rsidRPr="008271B0">
        <w:rPr>
          <w:rFonts w:ascii="Times New Roman" w:hAnsi="Times New Roman" w:cs="Times New Roman"/>
        </w:rPr>
        <w:t>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C43CBD">
        <w:rPr>
          <w:rFonts w:ascii="Times New Roman" w:hAnsi="Times New Roman" w:cs="Times New Roman"/>
        </w:rPr>
        <w:t>,</w:t>
      </w:r>
      <w:r w:rsidRPr="008271B0">
        <w:rPr>
          <w:rFonts w:ascii="Times New Roman" w:hAnsi="Times New Roman" w:cs="Times New Roman"/>
        </w:rPr>
        <w:t xml:space="preserve"> </w:t>
      </w:r>
    </w:p>
    <w:p w:rsidR="004402D3" w:rsidRPr="008271B0" w:rsidRDefault="004402D3" w:rsidP="00742C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02D3" w:rsidRPr="00C43CBD" w:rsidRDefault="004402D3" w:rsidP="00C43CBD">
      <w:pPr>
        <w:pStyle w:val="ConsPlusNormal"/>
        <w:ind w:firstLine="540"/>
        <w:jc w:val="center"/>
        <w:rPr>
          <w:rFonts w:ascii="Times New Roman" w:hAnsi="Times New Roman" w:cs="Times New Roman"/>
          <w:spacing w:val="40"/>
        </w:rPr>
      </w:pPr>
      <w:r w:rsidRPr="008271B0">
        <w:rPr>
          <w:rFonts w:ascii="Times New Roman" w:hAnsi="Times New Roman" w:cs="Times New Roman"/>
          <w:spacing w:val="40"/>
        </w:rPr>
        <w:t>постановляю:</w:t>
      </w:r>
    </w:p>
    <w:p w:rsidR="004402D3" w:rsidRPr="00C43CBD" w:rsidRDefault="004402D3" w:rsidP="00C43C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C43CBD">
        <w:rPr>
          <w:rFonts w:ascii="Times New Roman" w:hAnsi="Times New Roman" w:cs="Times New Roman"/>
          <w:sz w:val="28"/>
          <w:szCs w:val="28"/>
        </w:rPr>
        <w:t>А</w:t>
      </w:r>
      <w:r w:rsidRPr="006B08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43CBD">
        <w:rPr>
          <w:rFonts w:ascii="Times New Roman" w:hAnsi="Times New Roman" w:cs="Times New Roman"/>
          <w:sz w:val="28"/>
          <w:szCs w:val="28"/>
        </w:rPr>
        <w:t>Алексеевского сельсовета Чарышского района Алтайского края от 05.12.2016 № 42 «Об утверждении Порядка</w:t>
      </w:r>
      <w:r w:rsidR="00C43CBD">
        <w:rPr>
          <w:rFonts w:ascii="Times New Roman" w:hAnsi="Times New Roman" w:cs="Times New Roman"/>
          <w:sz w:val="28"/>
          <w:szCs w:val="28"/>
        </w:rPr>
        <w:t xml:space="preserve"> </w:t>
      </w:r>
      <w:r w:rsidRPr="00C43CBD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 платежам в бюджет муниципального образования Алексеевский сельсовет Чарышского района Алтайского края» следующие изменения:</w:t>
      </w:r>
    </w:p>
    <w:p w:rsidR="004402D3" w:rsidRPr="00C43CBD" w:rsidRDefault="004402D3" w:rsidP="00C43C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BD">
        <w:rPr>
          <w:rFonts w:ascii="Times New Roman" w:hAnsi="Times New Roman" w:cs="Times New Roman"/>
          <w:sz w:val="28"/>
          <w:szCs w:val="28"/>
        </w:rPr>
        <w:t>1) в подпунктах 2 и 3 пункта 2.1 слова «не погашенным» заменить на «не погашенной»;</w:t>
      </w:r>
    </w:p>
    <w:p w:rsidR="004402D3" w:rsidRPr="00C43CBD" w:rsidRDefault="004402D3" w:rsidP="00C43C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BD">
        <w:rPr>
          <w:rFonts w:ascii="Times New Roman" w:hAnsi="Times New Roman" w:cs="Times New Roman"/>
          <w:sz w:val="28"/>
          <w:szCs w:val="28"/>
        </w:rPr>
        <w:t xml:space="preserve">2) пункт 2.1 дополнить подпунктом 2.1 следующего содержания «признания банкротом гражданина, не являющегося индивидуальным предпринимателем, в соответствии с Федеральным </w:t>
      </w:r>
      <w:hyperlink r:id="rId5" w:history="1">
        <w:r w:rsidRPr="00C43C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3CBD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законом»;</w:t>
      </w:r>
    </w:p>
    <w:p w:rsidR="004402D3" w:rsidRPr="00C43CBD" w:rsidRDefault="004402D3" w:rsidP="00C43C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BD">
        <w:rPr>
          <w:rFonts w:ascii="Times New Roman" w:hAnsi="Times New Roman" w:cs="Times New Roman"/>
          <w:sz w:val="28"/>
          <w:szCs w:val="28"/>
        </w:rPr>
        <w:t xml:space="preserve">3) подпункт 4 пункта 2.1 изложить в следующей редакции «применения актов об амнистии или о помиловании в отношении осужденных к наказанию </w:t>
      </w:r>
      <w:bookmarkStart w:id="0" w:name="_GoBack"/>
      <w:bookmarkEnd w:id="0"/>
      <w:r w:rsidRPr="00C43CBD">
        <w:rPr>
          <w:rFonts w:ascii="Times New Roman" w:hAnsi="Times New Roman" w:cs="Times New Roman"/>
          <w:sz w:val="28"/>
          <w:szCs w:val="28"/>
        </w:rPr>
        <w:lastRenderedPageBreak/>
        <w:t>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бюджет»;</w:t>
      </w:r>
    </w:p>
    <w:p w:rsidR="004402D3" w:rsidRPr="00C43CBD" w:rsidRDefault="004402D3" w:rsidP="00C43C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BD">
        <w:rPr>
          <w:rFonts w:ascii="Times New Roman" w:hAnsi="Times New Roman" w:cs="Times New Roman"/>
          <w:sz w:val="28"/>
          <w:szCs w:val="28"/>
        </w:rPr>
        <w:t xml:space="preserve">4) в подпункте 5 пункта 2.1 слова «по основаниям, предусмотренным </w:t>
      </w:r>
      <w:hyperlink r:id="rId6" w:history="1">
        <w:r w:rsidRPr="00C43CB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43C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C43CBD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C43CBD">
        <w:rPr>
          <w:rFonts w:ascii="Times New Roman" w:hAnsi="Times New Roman" w:cs="Times New Roman"/>
          <w:sz w:val="28"/>
          <w:szCs w:val="28"/>
        </w:rPr>
        <w:t xml:space="preserve">» заменить словами «по основанию, предусмотренному </w:t>
      </w:r>
      <w:hyperlink r:id="rId8" w:history="1">
        <w:r w:rsidRPr="00C43CB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43CB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C43CBD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C43CBD">
        <w:rPr>
          <w:rFonts w:ascii="Times New Roman" w:hAnsi="Times New Roman" w:cs="Times New Roman"/>
          <w:sz w:val="28"/>
          <w:szCs w:val="28"/>
        </w:rPr>
        <w:t>»;</w:t>
      </w:r>
    </w:p>
    <w:p w:rsidR="004402D3" w:rsidRPr="00403A8F" w:rsidRDefault="004402D3" w:rsidP="00C43C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BD">
        <w:rPr>
          <w:rFonts w:ascii="Times New Roman" w:hAnsi="Times New Roman" w:cs="Times New Roman"/>
          <w:sz w:val="28"/>
          <w:szCs w:val="28"/>
        </w:rPr>
        <w:t xml:space="preserve">5) пункт 2.1 дополнить подпунктом 5.1 следующего содержания «исключения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Pr="00C43CB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43CB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C43CBD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C43CBD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</w:t>
      </w:r>
      <w:r w:rsidRPr="00403A8F">
        <w:rPr>
          <w:rFonts w:ascii="Times New Roman" w:hAnsi="Times New Roman" w:cs="Times New Roman"/>
          <w:sz w:val="28"/>
          <w:szCs w:val="28"/>
        </w:rPr>
        <w:t xml:space="preserve"> лица из единого государственного реестра юридических лиц в соответствии с Федеральным </w:t>
      </w:r>
      <w:hyperlink r:id="rId12" w:history="1">
        <w:r w:rsidRPr="00403A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3A8F">
        <w:rPr>
          <w:rFonts w:ascii="Times New Roman" w:hAnsi="Times New Roman" w:cs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учете»;</w:t>
      </w:r>
    </w:p>
    <w:p w:rsidR="004402D3" w:rsidRPr="008271B0" w:rsidRDefault="004402D3" w:rsidP="00C43C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подпункт 6 пункта 2.1 изложить в следующей редакции «вынесение судьей, органом, должностным лицом, вынесшими постановление о </w:t>
      </w:r>
      <w:r w:rsidRPr="008C53A1">
        <w:rPr>
          <w:rFonts w:ascii="Times New Roman" w:hAnsi="Times New Roman" w:cs="Times New Roman"/>
          <w:sz w:val="28"/>
          <w:szCs w:val="28"/>
        </w:rPr>
        <w:t xml:space="preserve">назначении административного наказания в случаях, предусмотренных </w:t>
      </w:r>
      <w:hyperlink r:id="rId13" w:history="1">
        <w:r w:rsidRPr="008C53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C53A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постановления о прекращении исполнения постановления о назначении </w:t>
      </w:r>
      <w:r w:rsidRPr="008271B0">
        <w:rPr>
          <w:rFonts w:ascii="Times New Roman" w:hAnsi="Times New Roman" w:cs="Times New Roman"/>
          <w:sz w:val="28"/>
          <w:szCs w:val="28"/>
        </w:rPr>
        <w:t>административного наказания»;</w:t>
      </w:r>
    </w:p>
    <w:p w:rsidR="004402D3" w:rsidRPr="008271B0" w:rsidRDefault="004402D3" w:rsidP="00C43C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B0">
        <w:rPr>
          <w:rFonts w:ascii="Times New Roman" w:hAnsi="Times New Roman" w:cs="Times New Roman"/>
          <w:sz w:val="28"/>
          <w:szCs w:val="28"/>
        </w:rPr>
        <w:t>7) подпункт 3 пункта 3.1 изложить в следующей редакции:</w:t>
      </w:r>
    </w:p>
    <w:p w:rsidR="004402D3" w:rsidRPr="008271B0" w:rsidRDefault="004402D3" w:rsidP="00C43C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271B0">
        <w:rPr>
          <w:rFonts w:ascii="Times New Roman" w:hAnsi="Times New Roman" w:cs="Times New Roman"/>
        </w:rPr>
        <w:t>«Документы, подтверждающие случаи признания безнадежной к взысканию задолженности по платежам в бюджет, в том числе:</w:t>
      </w:r>
    </w:p>
    <w:p w:rsidR="004402D3" w:rsidRPr="008271B0" w:rsidRDefault="004402D3" w:rsidP="00C43C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271B0">
        <w:rPr>
          <w:rFonts w:ascii="Times New Roman" w:hAnsi="Times New Roman" w:cs="Times New Roman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 (в случае, указанном в подпункте 1 пункта 2.1 Порядка);</w:t>
      </w:r>
    </w:p>
    <w:p w:rsidR="004402D3" w:rsidRPr="003B7B58" w:rsidRDefault="004402D3" w:rsidP="00C43C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B0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индивидуальных предпринимателей</w:t>
      </w:r>
      <w:r w:rsidRPr="003B7B58">
        <w:rPr>
          <w:rFonts w:ascii="Times New Roman" w:hAnsi="Times New Roman" w:cs="Times New Roman"/>
          <w:sz w:val="28"/>
          <w:szCs w:val="28"/>
        </w:rPr>
        <w:t xml:space="preserve"> о прекращении деятельности вследствие признания банкротом индивидуального предпринимателя - плательщика платежей в бюджет (в случае, указанном в подпункте 2 пункта 2.1 Порядка);</w:t>
      </w:r>
    </w:p>
    <w:p w:rsidR="004402D3" w:rsidRPr="003B7B58" w:rsidRDefault="004402D3" w:rsidP="00C43C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58">
        <w:rPr>
          <w:rFonts w:ascii="Times New Roman" w:hAnsi="Times New Roman" w:cs="Times New Roman"/>
          <w:sz w:val="28"/>
          <w:szCs w:val="28"/>
        </w:rPr>
        <w:lastRenderedPageBreak/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случае, указанном в подпункте 2 пункта 2.1 Порядка);</w:t>
      </w:r>
    </w:p>
    <w:p w:rsidR="004402D3" w:rsidRPr="003B7B58" w:rsidRDefault="004402D3" w:rsidP="00C43C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58">
        <w:rPr>
          <w:rFonts w:ascii="Times New Roman" w:hAnsi="Times New Roman" w:cs="Times New Roman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 (в случае, указанном в подпункте 2.1 пункта 2.1 Порядка);</w:t>
      </w:r>
    </w:p>
    <w:p w:rsidR="004402D3" w:rsidRPr="003B7B58" w:rsidRDefault="004402D3" w:rsidP="00C43C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58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случае, указанном в подпункте 3 пункта 2.1 Порядка);</w:t>
      </w:r>
    </w:p>
    <w:p w:rsidR="004402D3" w:rsidRPr="003B7B58" w:rsidRDefault="004402D3" w:rsidP="00C43C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58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случае, указанном в подпункте 3 пункта 2.1 Порядка);</w:t>
      </w:r>
    </w:p>
    <w:p w:rsidR="004402D3" w:rsidRPr="003B7B58" w:rsidRDefault="004402D3" w:rsidP="00C43C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58">
        <w:rPr>
          <w:rFonts w:ascii="Times New Roman" w:hAnsi="Times New Roman" w:cs="Times New Roman"/>
          <w:sz w:val="28"/>
          <w:szCs w:val="28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 (в случае, указанном в подпункте 4 пункта 2.1 Порядка);</w:t>
      </w:r>
    </w:p>
    <w:p w:rsidR="004402D3" w:rsidRPr="003B7B58" w:rsidRDefault="004402D3" w:rsidP="00C43C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58">
        <w:rPr>
          <w:rFonts w:ascii="Times New Roman" w:hAnsi="Times New Roman" w:cs="Times New Roman"/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3B7B5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B7B5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3B7B5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3B7B58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 (в случае, указанном в подпункте 5 пункта 2.1 Порядка);</w:t>
      </w:r>
    </w:p>
    <w:p w:rsidR="004402D3" w:rsidRPr="003B7B58" w:rsidRDefault="004402D3" w:rsidP="00C43C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58">
        <w:rPr>
          <w:rFonts w:ascii="Times New Roman" w:hAnsi="Times New Roman" w:cs="Times New Roman"/>
          <w:sz w:val="28"/>
          <w:szCs w:val="28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случае, указанном в подпункте 5.1 пункта 2.1 Порядка);</w:t>
      </w:r>
    </w:p>
    <w:p w:rsidR="004402D3" w:rsidRPr="003B7B58" w:rsidRDefault="004402D3" w:rsidP="00C43C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58">
        <w:rPr>
          <w:rFonts w:ascii="Times New Roman" w:hAnsi="Times New Roman" w:cs="Times New Roman"/>
          <w:sz w:val="28"/>
          <w:szCs w:val="28"/>
        </w:rPr>
        <w:t>- постановление о прекращении исполнения постановления о назначении административного наказания (в случае, указанном в подпункте 6 пункта 2.1 Порядка).</w:t>
      </w:r>
    </w:p>
    <w:p w:rsidR="004402D3" w:rsidRPr="00742CF6" w:rsidRDefault="004402D3" w:rsidP="00C43CB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2CF6">
        <w:rPr>
          <w:rFonts w:ascii="Times New Roman" w:hAnsi="Times New Roman" w:cs="Times New Roman"/>
          <w:sz w:val="28"/>
          <w:szCs w:val="28"/>
        </w:rPr>
        <w:t xml:space="preserve"> случае, указанном в пункте 2.2 Порядка:</w:t>
      </w:r>
    </w:p>
    <w:p w:rsidR="004402D3" w:rsidRPr="00742CF6" w:rsidRDefault="004402D3" w:rsidP="00C43CB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 xml:space="preserve">- документы, содержащие сведения из Единого государственного реестра юридических лиц об исключении недействующего юридического </w:t>
      </w:r>
      <w:r w:rsidRPr="00742CF6">
        <w:rPr>
          <w:rFonts w:ascii="Times New Roman" w:hAnsi="Times New Roman" w:cs="Times New Roman"/>
          <w:sz w:val="28"/>
          <w:szCs w:val="28"/>
        </w:rPr>
        <w:lastRenderedPageBreak/>
        <w:t>лица из Единого государственного реестра юридических лиц по решению органа, осуществляющего государственную регистрацию юридических лиц и индивидуальных предпринимателей;</w:t>
      </w:r>
    </w:p>
    <w:p w:rsidR="004402D3" w:rsidRPr="00742CF6" w:rsidRDefault="004402D3" w:rsidP="00C43CB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не нахождении юридического лица в процедурах, применяемых в деле о банкротстве на основании сведений, содержащихся в Едином федеральном реестре сведений о банкротстве в сети Интернет (</w:t>
      </w:r>
      <w:hyperlink r:id="rId16" w:history="1">
        <w:r w:rsidRPr="00742CF6">
          <w:rPr>
            <w:rStyle w:val="a3"/>
            <w:rFonts w:ascii="Times New Roman" w:hAnsi="Times New Roman" w:cs="Times New Roman"/>
            <w:sz w:val="28"/>
            <w:szCs w:val="28"/>
          </w:rPr>
          <w:t>www.bankrot.fedresurs.ru</w:t>
        </w:r>
      </w:hyperlink>
      <w:r w:rsidRPr="00742CF6">
        <w:rPr>
          <w:rFonts w:ascii="Times New Roman" w:hAnsi="Times New Roman" w:cs="Times New Roman"/>
          <w:sz w:val="28"/>
          <w:szCs w:val="28"/>
        </w:rPr>
        <w:t>) (приложение №3 к Порядку);</w:t>
      </w:r>
    </w:p>
    <w:p w:rsidR="004402D3" w:rsidRPr="003B7B58" w:rsidRDefault="004402D3" w:rsidP="00C43C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F6">
        <w:rPr>
          <w:rFonts w:ascii="Times New Roman" w:hAnsi="Times New Roman" w:cs="Times New Roman"/>
          <w:sz w:val="28"/>
          <w:szCs w:val="28"/>
        </w:rPr>
        <w:t>-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2D3" w:rsidRPr="00E073EC" w:rsidRDefault="004402D3" w:rsidP="00C43CB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A8F">
        <w:rPr>
          <w:rFonts w:ascii="Times New Roman" w:hAnsi="Times New Roman" w:cs="Times New Roman"/>
          <w:sz w:val="28"/>
          <w:szCs w:val="28"/>
        </w:rPr>
        <w:t>2.  Обнародовать настоящее</w:t>
      </w:r>
      <w:r w:rsidRPr="00E073EC">
        <w:rPr>
          <w:rFonts w:ascii="Times New Roman" w:hAnsi="Times New Roman" w:cs="Times New Roman"/>
          <w:sz w:val="28"/>
          <w:szCs w:val="28"/>
        </w:rPr>
        <w:t xml:space="preserve"> постановление в установленном порядке.  </w:t>
      </w:r>
    </w:p>
    <w:p w:rsidR="004402D3" w:rsidRDefault="004402D3" w:rsidP="00C43C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EC">
        <w:rPr>
          <w:rFonts w:ascii="Times New Roman" w:hAnsi="Times New Roman" w:cs="Times New Roman"/>
          <w:sz w:val="28"/>
          <w:szCs w:val="28"/>
        </w:rPr>
        <w:t>3. Контроль</w:t>
      </w:r>
      <w:r w:rsidRPr="00742CF6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402D3" w:rsidRDefault="004402D3" w:rsidP="00C43C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2D3" w:rsidRPr="00742CF6" w:rsidRDefault="004402D3" w:rsidP="00C43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2B37DB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</w:t>
      </w:r>
      <w:r w:rsidR="00C43CBD">
        <w:rPr>
          <w:rFonts w:ascii="Times New Roman" w:hAnsi="Times New Roman" w:cs="Times New Roman"/>
          <w:sz w:val="28"/>
          <w:szCs w:val="28"/>
        </w:rPr>
        <w:t xml:space="preserve">                              Ю. С. </w:t>
      </w:r>
      <w:proofErr w:type="spellStart"/>
      <w:r w:rsidR="00C43CBD"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</w:p>
    <w:p w:rsidR="004402D3" w:rsidRPr="00742CF6" w:rsidRDefault="004402D3" w:rsidP="00742C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02D3" w:rsidRPr="00742CF6" w:rsidSect="0098227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F6"/>
    <w:rsid w:val="000F6ED3"/>
    <w:rsid w:val="00165EB3"/>
    <w:rsid w:val="00166594"/>
    <w:rsid w:val="001E6916"/>
    <w:rsid w:val="002B37DB"/>
    <w:rsid w:val="002F701B"/>
    <w:rsid w:val="00315956"/>
    <w:rsid w:val="00330C31"/>
    <w:rsid w:val="003B7B58"/>
    <w:rsid w:val="003B7F59"/>
    <w:rsid w:val="00403A8F"/>
    <w:rsid w:val="004402D3"/>
    <w:rsid w:val="00442973"/>
    <w:rsid w:val="00442CFE"/>
    <w:rsid w:val="00514F1B"/>
    <w:rsid w:val="0060136C"/>
    <w:rsid w:val="006B08A3"/>
    <w:rsid w:val="006B3C09"/>
    <w:rsid w:val="00742CF6"/>
    <w:rsid w:val="007D5530"/>
    <w:rsid w:val="008271B0"/>
    <w:rsid w:val="008C53A1"/>
    <w:rsid w:val="00982279"/>
    <w:rsid w:val="00A90A3A"/>
    <w:rsid w:val="00BC5FE3"/>
    <w:rsid w:val="00C43CBD"/>
    <w:rsid w:val="00CB15D3"/>
    <w:rsid w:val="00CC747B"/>
    <w:rsid w:val="00D17A62"/>
    <w:rsid w:val="00D25F44"/>
    <w:rsid w:val="00D26BFB"/>
    <w:rsid w:val="00E073EC"/>
    <w:rsid w:val="00F57257"/>
    <w:rsid w:val="00FB1377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818051-BFD1-473B-B280-99478952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F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CF6"/>
    <w:pPr>
      <w:autoSpaceDE w:val="0"/>
      <w:autoSpaceDN w:val="0"/>
      <w:adjustRightInd w:val="0"/>
    </w:pPr>
    <w:rPr>
      <w:rFonts w:cs="Calibri"/>
      <w:sz w:val="28"/>
      <w:szCs w:val="28"/>
    </w:rPr>
  </w:style>
  <w:style w:type="character" w:styleId="a3">
    <w:name w:val="Hyperlink"/>
    <w:basedOn w:val="a0"/>
    <w:uiPriority w:val="99"/>
    <w:rsid w:val="00742CF6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42CF6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742C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42CF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742CF6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742CF6"/>
    <w:rPr>
      <w:rFonts w:ascii="Times New Roman" w:hAnsi="Times New Roman" w:cs="Times New Roman"/>
      <w:sz w:val="24"/>
      <w:szCs w:val="24"/>
      <w:lang w:eastAsia="ar-SA" w:bidi="ar-SA"/>
    </w:rPr>
  </w:style>
  <w:style w:type="table" w:styleId="a6">
    <w:name w:val="Table Grid"/>
    <w:basedOn w:val="a1"/>
    <w:uiPriority w:val="99"/>
    <w:rsid w:val="00742C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742CF6"/>
    <w:rPr>
      <w:rFonts w:cs="Calibri"/>
    </w:rPr>
  </w:style>
  <w:style w:type="paragraph" w:styleId="a8">
    <w:name w:val="Balloon Text"/>
    <w:basedOn w:val="a"/>
    <w:link w:val="a9"/>
    <w:uiPriority w:val="99"/>
    <w:semiHidden/>
    <w:unhideWhenUsed/>
    <w:rsid w:val="0098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C39CDD85E9B9A621990FE60D30BFBF1EE9DB2225F8D0A34ABEF7E08100D56ECBDB013CD505123D4yEJ" TargetMode="External"/><Relationship Id="rId13" Type="http://schemas.openxmlformats.org/officeDocument/2006/relationships/hyperlink" Target="consultantplus://offline/ref=AC25C8DAA2179A84B07164FE3ADB01567462F18BB5AEE7ECD6165B2491CE4D3AB7A6E564A7EEC08362AF5FEA95DF9AADD9454185BDEAM9z5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BC39CDD85E9B9A621990FE60D30BFBF1EE9DB2225F8D0A34ABEF7E08100D56ECBDB013CD505123D4yFJ" TargetMode="External"/><Relationship Id="rId12" Type="http://schemas.openxmlformats.org/officeDocument/2006/relationships/hyperlink" Target="consultantplus://offline/ref=F43074C4B773B699B6878BE7DB387DEF8141FC30E877E8C730AD85357272D20AD330EF6D490A690137E3E685F4rFr9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ankrot.fedresurs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BC39CDD85E9B9A621990FE60D30BFBF1EE9DB2225F8D0A34ABEF7E08100D56ECBDB013CD505123D4yEJ" TargetMode="External"/><Relationship Id="rId11" Type="http://schemas.openxmlformats.org/officeDocument/2006/relationships/hyperlink" Target="consultantplus://offline/ref=F43074C4B773B699B6878BE7DB387DEF8141F231E975E8C730AD85357272D20AC130B7614B02740537F6B0D4B2ACEEAD87517E0726454683rCrBQ" TargetMode="External"/><Relationship Id="rId5" Type="http://schemas.openxmlformats.org/officeDocument/2006/relationships/hyperlink" Target="consultantplus://offline/ref=6743648D89C896C55CB33EDBA6B3A4D3DD36AB7BE4476DDEBCB7FA0720BA9A429C7145645050068B340EAF7785z7lFQ" TargetMode="External"/><Relationship Id="rId15" Type="http://schemas.openxmlformats.org/officeDocument/2006/relationships/hyperlink" Target="consultantplus://offline/ref=8BDE29B8B8D914DEFA3773363FF638A541CC0E8BE5B0FC63C074E24D2C9F34A0DC3B3797C4488F5496D95BDEB5183C7135C6031E888B512F456AQ" TargetMode="External"/><Relationship Id="rId10" Type="http://schemas.openxmlformats.org/officeDocument/2006/relationships/hyperlink" Target="consultantplus://offline/ref=F43074C4B773B699B6878BE7DB387DEF8141F231E975E8C730AD85357272D20AC130B7614B02740536F6B0D4B2ACEEAD87517E0726454683rCrBQ" TargetMode="External"/><Relationship Id="rId4" Type="http://schemas.openxmlformats.org/officeDocument/2006/relationships/hyperlink" Target="consultantplus://offline/ref=2407E640E6D17B9E65AF85FBC4986459FCD3E8D4EF90812EF5D79E1C62A2F50F6D461D60BBXE2CL" TargetMode="External"/><Relationship Id="rId9" Type="http://schemas.openxmlformats.org/officeDocument/2006/relationships/hyperlink" Target="consultantplus://offline/ref=47BC39CDD85E9B9A621990FE60D30BFBF1EE9DB2225F8D0A34ABEF7E08100D56ECBDB013CD505123D4yFJ" TargetMode="External"/><Relationship Id="rId14" Type="http://schemas.openxmlformats.org/officeDocument/2006/relationships/hyperlink" Target="consultantplus://offline/ref=8BDE29B8B8D914DEFA3773363FF638A541CC0E8BE5B0FC63C074E24D2C9F34A0DC3B3797C4488F5497D95BDEB5183C7135C6031E888B512F456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1427</Words>
  <Characters>8136</Characters>
  <Application>Microsoft Office Word</Application>
  <DocSecurity>0</DocSecurity>
  <Lines>67</Lines>
  <Paragraphs>19</Paragraphs>
  <ScaleCrop>false</ScaleCrop>
  <Company>Microsoft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Специалист</cp:lastModifiedBy>
  <cp:revision>4</cp:revision>
  <cp:lastPrinted>2020-10-01T03:15:00Z</cp:lastPrinted>
  <dcterms:created xsi:type="dcterms:W3CDTF">2020-10-01T03:13:00Z</dcterms:created>
  <dcterms:modified xsi:type="dcterms:W3CDTF">2020-10-01T03:15:00Z</dcterms:modified>
</cp:coreProperties>
</file>