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D4" w:rsidRPr="00F369FC" w:rsidRDefault="00F10DD4" w:rsidP="00F10DD4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F369FC">
        <w:rPr>
          <w:rFonts w:ascii="Times New Roman" w:hAnsi="Times New Roman" w:cs="Times New Roman"/>
        </w:rPr>
        <w:t>ПРИЛОЖЕНИЕ</w:t>
      </w:r>
    </w:p>
    <w:p w:rsidR="00F10DD4" w:rsidRDefault="00F10DD4" w:rsidP="00F10DD4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369FC">
        <w:rPr>
          <w:rFonts w:ascii="Times New Roman" w:hAnsi="Times New Roman" w:cs="Times New Roman"/>
        </w:rPr>
        <w:t xml:space="preserve"> постановлению Администрации </w:t>
      </w:r>
    </w:p>
    <w:p w:rsidR="00F10DD4" w:rsidRDefault="00F10DD4" w:rsidP="00F10DD4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F369FC">
        <w:rPr>
          <w:rFonts w:ascii="Times New Roman" w:hAnsi="Times New Roman" w:cs="Times New Roman"/>
        </w:rPr>
        <w:t xml:space="preserve">Алексеевского сельсовета от </w:t>
      </w:r>
    </w:p>
    <w:p w:rsidR="00F10DD4" w:rsidRPr="00F369FC" w:rsidRDefault="00F10DD4" w:rsidP="00F10DD4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369FC">
        <w:rPr>
          <w:rFonts w:ascii="Times New Roman" w:hAnsi="Times New Roman" w:cs="Times New Roman"/>
        </w:rPr>
        <w:t>.04.2018 № 12</w:t>
      </w:r>
    </w:p>
    <w:p w:rsidR="00F10DD4" w:rsidRDefault="00F10DD4" w:rsidP="00F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DD4" w:rsidRDefault="00F10DD4" w:rsidP="00F1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DD4" w:rsidRDefault="00F10DD4" w:rsidP="00F10DD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314215">
        <w:rPr>
          <w:rFonts w:ascii="Times New Roman" w:hAnsi="Times New Roman" w:cs="Times New Roman"/>
          <w:spacing w:val="2"/>
          <w:sz w:val="28"/>
          <w:szCs w:val="28"/>
        </w:rPr>
        <w:t>еречень муниципального имущества</w:t>
      </w:r>
      <w:r>
        <w:rPr>
          <w:spacing w:val="2"/>
          <w:sz w:val="28"/>
          <w:szCs w:val="28"/>
        </w:rPr>
        <w:t xml:space="preserve"> </w:t>
      </w:r>
      <w:r w:rsidRPr="00F369FC">
        <w:rPr>
          <w:rFonts w:ascii="Times New Roman" w:hAnsi="Times New Roman" w:cs="Times New Roman"/>
          <w:spacing w:val="2"/>
          <w:sz w:val="28"/>
          <w:szCs w:val="28"/>
        </w:rPr>
        <w:t>Алексеевского сельсовета Чарышского района Алтайского края, свобод</w:t>
      </w:r>
      <w:r w:rsidRPr="00314215">
        <w:rPr>
          <w:rFonts w:ascii="Times New Roman" w:hAnsi="Times New Roman" w:cs="Times New Roman"/>
          <w:spacing w:val="2"/>
          <w:sz w:val="28"/>
          <w:szCs w:val="28"/>
        </w:rPr>
        <w:t>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0DD4" w:rsidRDefault="00F10DD4" w:rsidP="00F10DD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3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2039"/>
        <w:gridCol w:w="868"/>
        <w:gridCol w:w="1004"/>
        <w:gridCol w:w="1066"/>
        <w:gridCol w:w="1323"/>
        <w:gridCol w:w="1075"/>
      </w:tblGrid>
      <w:tr w:rsidR="00F10DD4" w:rsidRPr="00F369FC" w:rsidTr="00F10DD4">
        <w:trPr>
          <w:trHeight w:val="15"/>
        </w:trPr>
        <w:tc>
          <w:tcPr>
            <w:tcW w:w="505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5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9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68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4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66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3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5" w:type="dxa"/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10DD4" w:rsidRPr="00F369FC" w:rsidTr="00F10DD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имущества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Месторасположение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площадь (кв. м)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Этажность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Основание включения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Дополнительная информация</w:t>
            </w:r>
          </w:p>
        </w:tc>
      </w:tr>
      <w:tr w:rsidR="00F10DD4" w:rsidRPr="00F369FC" w:rsidTr="00F10DD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квартира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Щебнюха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  <w:p w:rsidR="00F10DD4" w:rsidRPr="00F369FC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Дорожная ,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д.5,кв.1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38,2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этаж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жилое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протокол комиссии N 1 от 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04</w:t>
            </w: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D4" w:rsidRPr="00F369FC" w:rsidTr="00F10DD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квартира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с.Озерки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  <w:p w:rsidR="00F10DD4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Сосновская,</w:t>
            </w:r>
          </w:p>
          <w:p w:rsidR="00F10DD4" w:rsidRPr="00F369FC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д.24,кв.2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42,8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этаж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жилое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протокол комиссии N 1 от 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04</w:t>
            </w:r>
            <w:r w:rsidRPr="00F369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DD4" w:rsidRPr="00F369FC" w:rsidRDefault="00F10DD4" w:rsidP="00D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7BB" w:rsidRDefault="00F10DD4">
      <w:bookmarkStart w:id="0" w:name="_GoBack"/>
      <w:bookmarkEnd w:id="0"/>
      <w:r w:rsidRPr="00F369F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369F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sectPr w:rsidR="00C8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2"/>
    <w:rsid w:val="00B55762"/>
    <w:rsid w:val="00C817BB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33A7-927F-4173-BE09-DF1C2D41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2020-10-28T04:13:00Z</dcterms:created>
  <dcterms:modified xsi:type="dcterms:W3CDTF">2020-10-28T04:14:00Z</dcterms:modified>
</cp:coreProperties>
</file>