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B7" w:rsidRDefault="004D75B7" w:rsidP="004D75B7">
      <w:pPr>
        <w:pStyle w:val="a3"/>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4D75B7" w:rsidRDefault="004D75B7" w:rsidP="004D75B7">
      <w:pPr>
        <w:pStyle w:val="a3"/>
        <w:jc w:val="center"/>
        <w:rPr>
          <w:rFonts w:ascii="Times New Roman" w:hAnsi="Times New Roman" w:cs="Times New Roman"/>
          <w:sz w:val="28"/>
          <w:szCs w:val="28"/>
        </w:rPr>
      </w:pPr>
    </w:p>
    <w:p w:rsidR="004D75B7" w:rsidRDefault="004D75B7" w:rsidP="004D75B7">
      <w:pPr>
        <w:pStyle w:val="a3"/>
        <w:jc w:val="center"/>
        <w:rPr>
          <w:rFonts w:ascii="Times New Roman" w:hAnsi="Times New Roman" w:cs="Times New Roman"/>
          <w:sz w:val="28"/>
          <w:szCs w:val="28"/>
        </w:rPr>
      </w:pPr>
      <w:r>
        <w:rPr>
          <w:rFonts w:ascii="Times New Roman" w:hAnsi="Times New Roman" w:cs="Times New Roman"/>
          <w:sz w:val="28"/>
          <w:szCs w:val="28"/>
        </w:rPr>
        <w:t>АЛЕКСЕЕВСКИЙ СЕЛЬСКИЙ СОВЕТ НАРОДНЫХ ДЕПУТАТОВ</w:t>
      </w:r>
    </w:p>
    <w:p w:rsidR="004D75B7" w:rsidRDefault="004D75B7" w:rsidP="004D75B7">
      <w:pPr>
        <w:pStyle w:val="a3"/>
        <w:jc w:val="center"/>
        <w:rPr>
          <w:rFonts w:ascii="Times New Roman" w:hAnsi="Times New Roman" w:cs="Times New Roman"/>
          <w:sz w:val="28"/>
          <w:szCs w:val="28"/>
        </w:rPr>
      </w:pPr>
      <w:r>
        <w:rPr>
          <w:rFonts w:ascii="Times New Roman" w:hAnsi="Times New Roman" w:cs="Times New Roman"/>
          <w:sz w:val="28"/>
          <w:szCs w:val="28"/>
        </w:rPr>
        <w:t>ЧАРЫШСКОГО РАЙОНА АЛТАЙСКОГО КРАЯ</w:t>
      </w:r>
    </w:p>
    <w:p w:rsidR="004D75B7" w:rsidRDefault="004D75B7" w:rsidP="004D75B7">
      <w:pPr>
        <w:pStyle w:val="a3"/>
        <w:jc w:val="center"/>
        <w:rPr>
          <w:rFonts w:ascii="Times New Roman" w:hAnsi="Times New Roman" w:cs="Times New Roman"/>
          <w:sz w:val="28"/>
          <w:szCs w:val="28"/>
        </w:rPr>
      </w:pPr>
    </w:p>
    <w:p w:rsidR="004D75B7" w:rsidRDefault="004D75B7" w:rsidP="004D75B7">
      <w:pPr>
        <w:pStyle w:val="a3"/>
        <w:jc w:val="center"/>
        <w:rPr>
          <w:rFonts w:ascii="Times New Roman" w:hAnsi="Times New Roman" w:cs="Times New Roman"/>
          <w:sz w:val="28"/>
          <w:szCs w:val="28"/>
        </w:rPr>
      </w:pPr>
    </w:p>
    <w:p w:rsidR="004D75B7" w:rsidRDefault="004D75B7" w:rsidP="004D75B7">
      <w:pPr>
        <w:pStyle w:val="a3"/>
        <w:jc w:val="center"/>
        <w:rPr>
          <w:rFonts w:ascii="Times New Roman" w:hAnsi="Times New Roman" w:cs="Times New Roman"/>
          <w:sz w:val="28"/>
          <w:szCs w:val="28"/>
        </w:rPr>
      </w:pPr>
      <w:r>
        <w:rPr>
          <w:rFonts w:ascii="Times New Roman" w:hAnsi="Times New Roman" w:cs="Times New Roman"/>
          <w:sz w:val="28"/>
          <w:szCs w:val="28"/>
        </w:rPr>
        <w:t>Р Е Ш Е Н И Е</w:t>
      </w:r>
    </w:p>
    <w:p w:rsidR="004D75B7" w:rsidRDefault="004D75B7" w:rsidP="004D75B7">
      <w:pPr>
        <w:pStyle w:val="a3"/>
        <w:jc w:val="center"/>
        <w:rPr>
          <w:rFonts w:ascii="Times New Roman" w:hAnsi="Times New Roman" w:cs="Times New Roman"/>
          <w:sz w:val="28"/>
          <w:szCs w:val="28"/>
        </w:rPr>
      </w:pPr>
    </w:p>
    <w:p w:rsidR="004D75B7" w:rsidRDefault="004D75B7" w:rsidP="004D75B7">
      <w:pPr>
        <w:pStyle w:val="a3"/>
        <w:jc w:val="both"/>
        <w:rPr>
          <w:rFonts w:ascii="Times New Roman" w:hAnsi="Times New Roman" w:cs="Times New Roman"/>
          <w:sz w:val="28"/>
          <w:szCs w:val="28"/>
        </w:rPr>
      </w:pPr>
      <w:r>
        <w:rPr>
          <w:rFonts w:ascii="Times New Roman" w:hAnsi="Times New Roman" w:cs="Times New Roman"/>
          <w:sz w:val="28"/>
          <w:szCs w:val="28"/>
        </w:rPr>
        <w:t>1</w:t>
      </w:r>
      <w:r w:rsidR="0048705A">
        <w:rPr>
          <w:rFonts w:ascii="Times New Roman" w:hAnsi="Times New Roman" w:cs="Times New Roman"/>
          <w:sz w:val="28"/>
          <w:szCs w:val="28"/>
        </w:rPr>
        <w:t>9</w:t>
      </w:r>
      <w:r>
        <w:rPr>
          <w:rFonts w:ascii="Times New Roman" w:hAnsi="Times New Roman" w:cs="Times New Roman"/>
          <w:sz w:val="28"/>
          <w:szCs w:val="28"/>
        </w:rPr>
        <w:t>.0</w:t>
      </w:r>
      <w:r w:rsidR="0048705A">
        <w:rPr>
          <w:rFonts w:ascii="Times New Roman" w:hAnsi="Times New Roman" w:cs="Times New Roman"/>
          <w:sz w:val="28"/>
          <w:szCs w:val="28"/>
        </w:rPr>
        <w:t>3</w:t>
      </w:r>
      <w:r>
        <w:rPr>
          <w:rFonts w:ascii="Times New Roman" w:hAnsi="Times New Roman" w:cs="Times New Roman"/>
          <w:sz w:val="28"/>
          <w:szCs w:val="28"/>
        </w:rPr>
        <w:t>.20</w:t>
      </w:r>
      <w:r w:rsidR="0048705A">
        <w:rPr>
          <w:rFonts w:ascii="Times New Roman" w:hAnsi="Times New Roman" w:cs="Times New Roman"/>
          <w:sz w:val="28"/>
          <w:szCs w:val="28"/>
        </w:rPr>
        <w:t>20</w:t>
      </w:r>
      <w:r>
        <w:rPr>
          <w:rFonts w:ascii="Times New Roman" w:hAnsi="Times New Roman" w:cs="Times New Roman"/>
          <w:sz w:val="28"/>
          <w:szCs w:val="28"/>
        </w:rPr>
        <w:t xml:space="preserve">                   </w:t>
      </w:r>
      <w:r w:rsidR="0048705A">
        <w:rPr>
          <w:rFonts w:ascii="Times New Roman" w:hAnsi="Times New Roman" w:cs="Times New Roman"/>
          <w:sz w:val="28"/>
          <w:szCs w:val="28"/>
        </w:rPr>
        <w:t xml:space="preserve"> </w:t>
      </w:r>
      <w:r>
        <w:rPr>
          <w:rFonts w:ascii="Times New Roman" w:hAnsi="Times New Roman" w:cs="Times New Roman"/>
          <w:sz w:val="28"/>
          <w:szCs w:val="28"/>
        </w:rPr>
        <w:t xml:space="preserve">                   с. Алексеевка             </w:t>
      </w:r>
      <w:r w:rsidR="0048705A">
        <w:rPr>
          <w:rFonts w:ascii="Times New Roman" w:hAnsi="Times New Roman" w:cs="Times New Roman"/>
          <w:sz w:val="28"/>
          <w:szCs w:val="28"/>
        </w:rPr>
        <w:t xml:space="preserve">    </w:t>
      </w:r>
      <w:r>
        <w:rPr>
          <w:rFonts w:ascii="Times New Roman" w:hAnsi="Times New Roman" w:cs="Times New Roman"/>
          <w:sz w:val="28"/>
          <w:szCs w:val="28"/>
        </w:rPr>
        <w:t xml:space="preserve">                                №</w:t>
      </w:r>
      <w:r w:rsidR="002425B4">
        <w:rPr>
          <w:rFonts w:ascii="Times New Roman" w:hAnsi="Times New Roman" w:cs="Times New Roman"/>
          <w:sz w:val="28"/>
          <w:szCs w:val="28"/>
        </w:rPr>
        <w:t xml:space="preserve"> </w:t>
      </w:r>
      <w:r w:rsidR="0048705A">
        <w:rPr>
          <w:rFonts w:ascii="Times New Roman" w:hAnsi="Times New Roman" w:cs="Times New Roman"/>
          <w:sz w:val="28"/>
          <w:szCs w:val="28"/>
        </w:rPr>
        <w:t>8</w:t>
      </w:r>
    </w:p>
    <w:p w:rsidR="004D75B7" w:rsidRDefault="004D75B7" w:rsidP="004D75B7">
      <w:pPr>
        <w:pStyle w:val="a3"/>
        <w:jc w:val="both"/>
        <w:rPr>
          <w:rFonts w:ascii="Times New Roman" w:hAnsi="Times New Roman" w:cs="Times New Roman"/>
          <w:sz w:val="28"/>
          <w:szCs w:val="28"/>
        </w:rPr>
      </w:pPr>
    </w:p>
    <w:tbl>
      <w:tblPr>
        <w:tblStyle w:val="a4"/>
        <w:tblW w:w="10279" w:type="dxa"/>
        <w:tblLook w:val="04A0" w:firstRow="1" w:lastRow="0" w:firstColumn="1" w:lastColumn="0" w:noHBand="0" w:noVBand="1"/>
      </w:tblPr>
      <w:tblGrid>
        <w:gridCol w:w="5070"/>
        <w:gridCol w:w="5209"/>
      </w:tblGrid>
      <w:tr w:rsidR="004D75B7" w:rsidTr="007C3CD0">
        <w:tc>
          <w:tcPr>
            <w:tcW w:w="5070" w:type="dxa"/>
            <w:tcBorders>
              <w:top w:val="nil"/>
              <w:left w:val="nil"/>
              <w:bottom w:val="nil"/>
              <w:right w:val="nil"/>
            </w:tcBorders>
          </w:tcPr>
          <w:p w:rsidR="004D75B7" w:rsidRDefault="0048705A" w:rsidP="007C3CD0">
            <w:pPr>
              <w:pStyle w:val="a3"/>
              <w:spacing w:line="276" w:lineRule="auto"/>
              <w:jc w:val="both"/>
              <w:rPr>
                <w:rFonts w:ascii="Times New Roman" w:hAnsi="Times New Roman" w:cs="Times New Roman"/>
                <w:sz w:val="28"/>
                <w:szCs w:val="28"/>
              </w:rPr>
            </w:pPr>
            <w:r w:rsidRPr="00C85345">
              <w:rPr>
                <w:rFonts w:ascii="Times New Roman" w:hAnsi="Times New Roman" w:cs="Times New Roman"/>
                <w:sz w:val="28"/>
                <w:szCs w:val="28"/>
              </w:rPr>
              <w:t>О</w:t>
            </w:r>
            <w:r w:rsidR="007C3CD0">
              <w:rPr>
                <w:rFonts w:ascii="Times New Roman" w:hAnsi="Times New Roman" w:cs="Times New Roman"/>
                <w:sz w:val="28"/>
                <w:szCs w:val="28"/>
              </w:rPr>
              <w:t>б исполнении государственных полномочий</w:t>
            </w:r>
            <w:r w:rsidRPr="00C85345">
              <w:rPr>
                <w:rFonts w:ascii="Times New Roman" w:hAnsi="Times New Roman" w:cs="Times New Roman"/>
                <w:sz w:val="28"/>
                <w:szCs w:val="28"/>
              </w:rPr>
              <w:t xml:space="preserve"> </w:t>
            </w:r>
            <w:r w:rsidR="007C3CD0">
              <w:rPr>
                <w:rFonts w:ascii="Times New Roman" w:hAnsi="Times New Roman" w:cs="Times New Roman"/>
                <w:sz w:val="28"/>
                <w:szCs w:val="28"/>
              </w:rPr>
              <w:t xml:space="preserve">в области организации и функционирования </w:t>
            </w:r>
            <w:r w:rsidRPr="00C85345">
              <w:rPr>
                <w:rFonts w:ascii="Times New Roman" w:hAnsi="Times New Roman" w:cs="Times New Roman"/>
                <w:sz w:val="28"/>
                <w:szCs w:val="28"/>
              </w:rPr>
              <w:t>административной комиссии на территории муниципального образования Алексеевский сельсовет Чарышского района Алтайского края за 2020 год</w:t>
            </w:r>
          </w:p>
        </w:tc>
        <w:tc>
          <w:tcPr>
            <w:tcW w:w="5209" w:type="dxa"/>
            <w:tcBorders>
              <w:top w:val="nil"/>
              <w:left w:val="nil"/>
              <w:bottom w:val="nil"/>
              <w:right w:val="nil"/>
            </w:tcBorders>
          </w:tcPr>
          <w:p w:rsidR="004D75B7" w:rsidRDefault="004D75B7" w:rsidP="003151A3">
            <w:pPr>
              <w:pStyle w:val="a3"/>
              <w:jc w:val="both"/>
              <w:rPr>
                <w:rFonts w:ascii="Times New Roman" w:hAnsi="Times New Roman" w:cs="Times New Roman"/>
                <w:sz w:val="28"/>
                <w:szCs w:val="28"/>
              </w:rPr>
            </w:pPr>
          </w:p>
        </w:tc>
      </w:tr>
    </w:tbl>
    <w:p w:rsidR="004D75B7" w:rsidRDefault="004D75B7" w:rsidP="004D75B7">
      <w:pPr>
        <w:pStyle w:val="a3"/>
        <w:jc w:val="both"/>
        <w:rPr>
          <w:rFonts w:ascii="Times New Roman" w:hAnsi="Times New Roman" w:cs="Times New Roman"/>
          <w:sz w:val="28"/>
          <w:szCs w:val="28"/>
        </w:rPr>
      </w:pPr>
    </w:p>
    <w:p w:rsidR="004D75B7" w:rsidRDefault="004D75B7" w:rsidP="007C3CD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Заслушав и обсудив информацию </w:t>
      </w:r>
      <w:r w:rsidR="0048705A">
        <w:rPr>
          <w:rFonts w:ascii="Times New Roman" w:hAnsi="Times New Roman" w:cs="Times New Roman"/>
          <w:sz w:val="28"/>
          <w:szCs w:val="28"/>
        </w:rPr>
        <w:t>о</w:t>
      </w:r>
      <w:r w:rsidR="0048705A" w:rsidRPr="00C85345">
        <w:rPr>
          <w:rFonts w:ascii="Times New Roman" w:hAnsi="Times New Roman" w:cs="Times New Roman"/>
          <w:sz w:val="28"/>
          <w:szCs w:val="28"/>
        </w:rPr>
        <w:t xml:space="preserve"> работе административной комиссии на территории муниципального образования Алексеевский сельсовет Чарышского района Алтайского края за 2020 год</w:t>
      </w:r>
      <w:r w:rsidR="0048705A">
        <w:rPr>
          <w:rFonts w:ascii="Times New Roman" w:hAnsi="Times New Roman" w:cs="Times New Roman"/>
          <w:sz w:val="28"/>
          <w:szCs w:val="28"/>
        </w:rPr>
        <w:t>,</w:t>
      </w:r>
      <w:r>
        <w:rPr>
          <w:rFonts w:ascii="Times New Roman" w:hAnsi="Times New Roman" w:cs="Times New Roman"/>
          <w:sz w:val="28"/>
          <w:szCs w:val="28"/>
        </w:rPr>
        <w:t xml:space="preserve"> Алексеевский се</w:t>
      </w:r>
      <w:r w:rsidR="007C3CD0">
        <w:rPr>
          <w:rFonts w:ascii="Times New Roman" w:hAnsi="Times New Roman" w:cs="Times New Roman"/>
          <w:sz w:val="28"/>
          <w:szCs w:val="28"/>
        </w:rPr>
        <w:t>льский Совет народных депутатов</w:t>
      </w:r>
    </w:p>
    <w:p w:rsidR="004D75B7" w:rsidRDefault="0048705A" w:rsidP="0031184F">
      <w:pPr>
        <w:pStyle w:val="a3"/>
        <w:jc w:val="center"/>
        <w:rPr>
          <w:rFonts w:ascii="Times New Roman" w:hAnsi="Times New Roman" w:cs="Times New Roman"/>
          <w:sz w:val="28"/>
          <w:szCs w:val="28"/>
        </w:rPr>
      </w:pPr>
      <w:r>
        <w:rPr>
          <w:rFonts w:ascii="Times New Roman" w:hAnsi="Times New Roman" w:cs="Times New Roman"/>
          <w:sz w:val="28"/>
          <w:szCs w:val="28"/>
        </w:rPr>
        <w:t>р</w:t>
      </w:r>
      <w:r w:rsidR="004D75B7">
        <w:rPr>
          <w:rFonts w:ascii="Times New Roman" w:hAnsi="Times New Roman" w:cs="Times New Roman"/>
          <w:sz w:val="28"/>
          <w:szCs w:val="28"/>
        </w:rPr>
        <w:t xml:space="preserve"> е ш и л:</w:t>
      </w:r>
    </w:p>
    <w:p w:rsidR="004D75B7" w:rsidRDefault="004D75B7" w:rsidP="004D75B7">
      <w:pPr>
        <w:pStyle w:val="a3"/>
        <w:jc w:val="both"/>
        <w:rPr>
          <w:rFonts w:ascii="Times New Roman" w:hAnsi="Times New Roman" w:cs="Times New Roman"/>
          <w:sz w:val="28"/>
          <w:szCs w:val="28"/>
        </w:rPr>
      </w:pPr>
    </w:p>
    <w:p w:rsidR="004D75B7" w:rsidRDefault="004D75B7" w:rsidP="004D75B7">
      <w:pPr>
        <w:pStyle w:val="a3"/>
        <w:jc w:val="both"/>
        <w:rPr>
          <w:rFonts w:ascii="Times New Roman" w:hAnsi="Times New Roman" w:cs="Times New Roman"/>
          <w:sz w:val="28"/>
          <w:szCs w:val="28"/>
        </w:rPr>
      </w:pPr>
      <w:r>
        <w:rPr>
          <w:rFonts w:ascii="Times New Roman" w:hAnsi="Times New Roman" w:cs="Times New Roman"/>
          <w:sz w:val="28"/>
          <w:szCs w:val="28"/>
        </w:rPr>
        <w:t xml:space="preserve">         1. Информацию принять к сведению.</w:t>
      </w:r>
    </w:p>
    <w:p w:rsidR="004D75B7" w:rsidRDefault="004D75B7" w:rsidP="004D75B7">
      <w:pPr>
        <w:pStyle w:val="a3"/>
        <w:jc w:val="both"/>
        <w:rPr>
          <w:rFonts w:ascii="Times New Roman" w:hAnsi="Times New Roman" w:cs="Times New Roman"/>
          <w:sz w:val="28"/>
          <w:szCs w:val="28"/>
        </w:rPr>
      </w:pPr>
      <w:bookmarkStart w:id="0" w:name="_GoBack"/>
      <w:bookmarkEnd w:id="0"/>
    </w:p>
    <w:p w:rsidR="00EB1EA0" w:rsidRPr="007C3CD0" w:rsidRDefault="007C3CD0">
      <w:pPr>
        <w:rPr>
          <w:rFonts w:ascii="Times New Roman" w:hAnsi="Times New Roman" w:cs="Times New Roman"/>
          <w:sz w:val="28"/>
          <w:szCs w:val="28"/>
        </w:rPr>
      </w:pPr>
      <w:r w:rsidRPr="007C3CD0">
        <w:rPr>
          <w:rFonts w:ascii="Times New Roman" w:hAnsi="Times New Roman" w:cs="Times New Roman"/>
          <w:sz w:val="28"/>
          <w:szCs w:val="28"/>
        </w:rPr>
        <w:t xml:space="preserve">Заместитель председателя АССНД          </w:t>
      </w:r>
      <w:r>
        <w:rPr>
          <w:rFonts w:ascii="Times New Roman" w:hAnsi="Times New Roman" w:cs="Times New Roman"/>
          <w:sz w:val="28"/>
          <w:szCs w:val="28"/>
        </w:rPr>
        <w:t xml:space="preserve">                                       </w:t>
      </w:r>
      <w:r w:rsidRPr="007C3CD0">
        <w:rPr>
          <w:rFonts w:ascii="Times New Roman" w:hAnsi="Times New Roman" w:cs="Times New Roman"/>
          <w:sz w:val="28"/>
          <w:szCs w:val="28"/>
        </w:rPr>
        <w:t xml:space="preserve">Ю. Ф. </w:t>
      </w:r>
      <w:proofErr w:type="spellStart"/>
      <w:r w:rsidRPr="007C3CD0">
        <w:rPr>
          <w:rFonts w:ascii="Times New Roman" w:hAnsi="Times New Roman" w:cs="Times New Roman"/>
          <w:sz w:val="28"/>
          <w:szCs w:val="28"/>
        </w:rPr>
        <w:t>Шестопал</w:t>
      </w:r>
      <w:proofErr w:type="spellEnd"/>
    </w:p>
    <w:p w:rsidR="00EB1EA0" w:rsidRDefault="00EB1EA0"/>
    <w:p w:rsidR="00EB1EA0" w:rsidRDefault="00EB1EA0"/>
    <w:p w:rsidR="00EB1EA0" w:rsidRDefault="00EB1EA0"/>
    <w:p w:rsidR="00EB1EA0" w:rsidRDefault="00EB1EA0"/>
    <w:tbl>
      <w:tblPr>
        <w:tblStyle w:val="a4"/>
        <w:tblW w:w="0" w:type="auto"/>
        <w:tblLook w:val="04A0" w:firstRow="1" w:lastRow="0" w:firstColumn="1" w:lastColumn="0" w:noHBand="0" w:noVBand="1"/>
      </w:tblPr>
      <w:tblGrid>
        <w:gridCol w:w="4926"/>
        <w:gridCol w:w="4927"/>
      </w:tblGrid>
      <w:tr w:rsidR="00EB1EA0" w:rsidTr="00EB1EA0">
        <w:tc>
          <w:tcPr>
            <w:tcW w:w="4926" w:type="dxa"/>
            <w:tcBorders>
              <w:top w:val="nil"/>
              <w:left w:val="nil"/>
              <w:bottom w:val="nil"/>
              <w:right w:val="nil"/>
            </w:tcBorders>
          </w:tcPr>
          <w:p w:rsidR="00EB1EA0" w:rsidRDefault="00EB1EA0">
            <w:pPr>
              <w:rPr>
                <w:rFonts w:ascii="Times New Roman" w:hAnsi="Times New Roman" w:cs="Times New Roman"/>
                <w:sz w:val="24"/>
                <w:szCs w:val="24"/>
              </w:rPr>
            </w:pPr>
          </w:p>
        </w:tc>
        <w:tc>
          <w:tcPr>
            <w:tcW w:w="4927" w:type="dxa"/>
            <w:tcBorders>
              <w:top w:val="nil"/>
              <w:left w:val="nil"/>
              <w:bottom w:val="nil"/>
              <w:right w:val="nil"/>
            </w:tcBorders>
          </w:tcPr>
          <w:p w:rsidR="00EB1EA0" w:rsidRDefault="00EB1EA0">
            <w:pPr>
              <w:rPr>
                <w:rFonts w:ascii="Times New Roman" w:hAnsi="Times New Roman" w:cs="Times New Roman"/>
                <w:sz w:val="24"/>
                <w:szCs w:val="24"/>
              </w:rPr>
            </w:pPr>
            <w:r>
              <w:rPr>
                <w:rFonts w:ascii="Times New Roman" w:hAnsi="Times New Roman" w:cs="Times New Roman"/>
                <w:sz w:val="24"/>
                <w:szCs w:val="24"/>
              </w:rPr>
              <w:t>Приложение к решению Алексеевского сельского Совета народных депутатов от 19.03.2021 № 8</w:t>
            </w:r>
          </w:p>
        </w:tc>
      </w:tr>
    </w:tbl>
    <w:p w:rsidR="00EB1EA0" w:rsidRDefault="00EB1EA0">
      <w:pPr>
        <w:rPr>
          <w:rFonts w:ascii="Times New Roman" w:hAnsi="Times New Roman" w:cs="Times New Roman"/>
          <w:sz w:val="24"/>
          <w:szCs w:val="24"/>
        </w:rPr>
      </w:pPr>
    </w:p>
    <w:p w:rsidR="00EB1EA0" w:rsidRPr="00EB1EA0" w:rsidRDefault="00EB1EA0" w:rsidP="00EB1EA0">
      <w:pPr>
        <w:jc w:val="center"/>
        <w:rPr>
          <w:rFonts w:ascii="Times New Roman" w:hAnsi="Times New Roman" w:cs="Times New Roman"/>
          <w:sz w:val="24"/>
          <w:szCs w:val="24"/>
        </w:rPr>
      </w:pPr>
      <w:r w:rsidRPr="00EB1EA0">
        <w:rPr>
          <w:rFonts w:ascii="Times New Roman" w:hAnsi="Times New Roman" w:cs="Times New Roman"/>
          <w:sz w:val="24"/>
          <w:szCs w:val="24"/>
        </w:rPr>
        <w:t>ИНФОРМАЦИЯ О ДЕЯТЕЛЬНОСТИ АДМИНИСТРАТИВНОЙ КОМИССИИ ПРИ АДМИНИСТРАЦИИ АЛЕКСЕЕВСКОГО СЕЛЬСОВЕТА</w:t>
      </w:r>
    </w:p>
    <w:p w:rsidR="00EB1EA0" w:rsidRPr="00EB1EA0" w:rsidRDefault="00EB1EA0" w:rsidP="00EB1EA0">
      <w:pPr>
        <w:spacing w:after="0"/>
        <w:ind w:firstLine="709"/>
        <w:jc w:val="both"/>
        <w:rPr>
          <w:rFonts w:ascii="Times New Roman" w:hAnsi="Times New Roman" w:cs="Times New Roman"/>
          <w:sz w:val="24"/>
          <w:szCs w:val="24"/>
        </w:rPr>
      </w:pPr>
      <w:r w:rsidRPr="00EB1EA0">
        <w:rPr>
          <w:rFonts w:ascii="Times New Roman" w:hAnsi="Times New Roman" w:cs="Times New Roman"/>
          <w:sz w:val="24"/>
          <w:szCs w:val="24"/>
        </w:rPr>
        <w:t xml:space="preserve">Решением АССНД от 26.09.2017 № 21, в соответствии Законом Алтайского края от 10.03.2009 № 12-ЗС «О наделении органов местного самоуправления государственными </w:t>
      </w:r>
      <w:r w:rsidRPr="00EB1EA0">
        <w:rPr>
          <w:rFonts w:ascii="Times New Roman" w:hAnsi="Times New Roman" w:cs="Times New Roman"/>
          <w:sz w:val="24"/>
          <w:szCs w:val="24"/>
        </w:rPr>
        <w:lastRenderedPageBreak/>
        <w:t xml:space="preserve">полномочиями в области создания и функционирования административных комиссий при местных администрациях», при Администрации Алексеевского сельсовета образована административная комиссия. </w:t>
      </w:r>
    </w:p>
    <w:p w:rsidR="00EB1EA0" w:rsidRPr="00EB1EA0" w:rsidRDefault="00EB1EA0" w:rsidP="00EB1EA0">
      <w:pPr>
        <w:pStyle w:val="a3"/>
        <w:spacing w:line="276" w:lineRule="auto"/>
        <w:ind w:firstLine="709"/>
        <w:jc w:val="both"/>
        <w:rPr>
          <w:rFonts w:ascii="Times New Roman" w:hAnsi="Times New Roman" w:cs="Times New Roman"/>
          <w:sz w:val="24"/>
          <w:szCs w:val="24"/>
        </w:rPr>
      </w:pPr>
      <w:r w:rsidRPr="00EB1EA0">
        <w:rPr>
          <w:rFonts w:ascii="Times New Roman" w:hAnsi="Times New Roman" w:cs="Times New Roman"/>
          <w:sz w:val="24"/>
          <w:szCs w:val="24"/>
        </w:rPr>
        <w:t>В состав комиссии входит 7 человек. Осуществление государственных полномочий в области функционирования административной комиссии является расходным обязательством муниципального образования и финансируется за счет субвенций, поступающих из краевого бюджета.</w:t>
      </w:r>
    </w:p>
    <w:p w:rsidR="00EB1EA0" w:rsidRPr="00EB1EA0" w:rsidRDefault="00EB1EA0" w:rsidP="00EB1EA0">
      <w:pPr>
        <w:pStyle w:val="a3"/>
        <w:spacing w:line="276" w:lineRule="auto"/>
        <w:ind w:firstLine="709"/>
        <w:jc w:val="both"/>
        <w:rPr>
          <w:rFonts w:ascii="Times New Roman" w:hAnsi="Times New Roman" w:cs="Times New Roman"/>
          <w:sz w:val="24"/>
          <w:szCs w:val="24"/>
        </w:rPr>
      </w:pPr>
      <w:r w:rsidRPr="00EB1EA0">
        <w:rPr>
          <w:rFonts w:ascii="Times New Roman" w:hAnsi="Times New Roman" w:cs="Times New Roman"/>
          <w:sz w:val="24"/>
          <w:szCs w:val="24"/>
        </w:rPr>
        <w:t>В своей деятельности административная комиссия руководствуется Конституцией РФ, КоАП РФ, Законом Алтайского края «Об административной ответственности за совершение правонарушений на территории Алтайского края», Положением «Об административной комиссии при Администрации Алексеевского сельсовета Чарышского района Алтайского края», нормативно-правовыми актами органов местного самоуправления Алексеевского сельсовета.</w:t>
      </w:r>
    </w:p>
    <w:p w:rsidR="00EB1EA0" w:rsidRPr="00EB1EA0" w:rsidRDefault="00EB1EA0" w:rsidP="00EB1EA0">
      <w:pPr>
        <w:pStyle w:val="a3"/>
        <w:spacing w:line="276" w:lineRule="auto"/>
        <w:ind w:firstLine="709"/>
        <w:jc w:val="both"/>
        <w:rPr>
          <w:rFonts w:ascii="Times New Roman" w:hAnsi="Times New Roman" w:cs="Times New Roman"/>
          <w:sz w:val="24"/>
          <w:szCs w:val="24"/>
        </w:rPr>
      </w:pPr>
      <w:r w:rsidRPr="00EB1EA0">
        <w:rPr>
          <w:rFonts w:ascii="Times New Roman" w:hAnsi="Times New Roman" w:cs="Times New Roman"/>
          <w:sz w:val="24"/>
          <w:szCs w:val="24"/>
        </w:rPr>
        <w:t>Административная комиссия вправе рассматривать дела, предусмотренные следующими статьями:</w:t>
      </w:r>
    </w:p>
    <w:p w:rsidR="00EB1EA0" w:rsidRPr="00EB1EA0" w:rsidRDefault="00EB1EA0" w:rsidP="00EB1EA0">
      <w:pPr>
        <w:spacing w:after="0"/>
        <w:jc w:val="both"/>
        <w:rPr>
          <w:rFonts w:ascii="Times New Roman" w:hAnsi="Times New Roman" w:cs="Times New Roman"/>
          <w:sz w:val="24"/>
          <w:szCs w:val="24"/>
          <w:u w:val="single"/>
        </w:rPr>
      </w:pPr>
      <w:r w:rsidRPr="00EB1EA0">
        <w:rPr>
          <w:rFonts w:ascii="Times New Roman" w:hAnsi="Times New Roman" w:cs="Times New Roman"/>
          <w:sz w:val="24"/>
          <w:szCs w:val="24"/>
          <w:u w:val="single"/>
        </w:rPr>
        <w:t>Статья 27. Нарушения муниципальных нормативных правовых актов в области благоустройства территорий муниципальных образований</w:t>
      </w:r>
    </w:p>
    <w:p w:rsidR="00EB1EA0" w:rsidRPr="00EB1EA0" w:rsidRDefault="00EB1EA0" w:rsidP="00EB1EA0">
      <w:pPr>
        <w:spacing w:after="0" w:line="240" w:lineRule="auto"/>
        <w:jc w:val="both"/>
        <w:rPr>
          <w:rFonts w:ascii="Times New Roman" w:hAnsi="Times New Roman" w:cs="Times New Roman"/>
          <w:sz w:val="24"/>
          <w:szCs w:val="24"/>
        </w:rPr>
      </w:pPr>
      <w:r w:rsidRPr="00EB1EA0">
        <w:rPr>
          <w:rFonts w:ascii="Times New Roman" w:hAnsi="Times New Roman" w:cs="Times New Roman"/>
          <w:sz w:val="24"/>
          <w:szCs w:val="24"/>
        </w:rPr>
        <w:t>Статья 40-2. Уничтожение или повреждение деревьев и кустарников на землях сельскохозяйственного назначения, землях запаса, в зонах рек и озер</w:t>
      </w:r>
    </w:p>
    <w:p w:rsidR="00EB1EA0" w:rsidRPr="00EB1EA0" w:rsidRDefault="00EB1EA0" w:rsidP="00EB1EA0">
      <w:pPr>
        <w:spacing w:after="0" w:line="240" w:lineRule="auto"/>
        <w:jc w:val="both"/>
        <w:rPr>
          <w:rFonts w:ascii="Times New Roman" w:hAnsi="Times New Roman" w:cs="Times New Roman"/>
          <w:sz w:val="24"/>
          <w:szCs w:val="24"/>
          <w:u w:val="single"/>
        </w:rPr>
      </w:pPr>
      <w:r w:rsidRPr="00EB1EA0">
        <w:rPr>
          <w:rFonts w:ascii="Times New Roman" w:hAnsi="Times New Roman" w:cs="Times New Roman"/>
          <w:sz w:val="24"/>
          <w:szCs w:val="24"/>
          <w:u w:val="single"/>
        </w:rPr>
        <w:t>Статья 40-3. 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w:t>
      </w:r>
    </w:p>
    <w:p w:rsidR="00EB1EA0" w:rsidRPr="00EB1EA0" w:rsidRDefault="00EB1EA0" w:rsidP="00EB1EA0">
      <w:pPr>
        <w:spacing w:after="0" w:line="240" w:lineRule="auto"/>
        <w:jc w:val="both"/>
        <w:rPr>
          <w:rFonts w:ascii="Times New Roman" w:hAnsi="Times New Roman" w:cs="Times New Roman"/>
          <w:sz w:val="24"/>
          <w:szCs w:val="24"/>
        </w:rPr>
      </w:pPr>
      <w:r w:rsidRPr="00EB1EA0">
        <w:rPr>
          <w:rFonts w:ascii="Times New Roman" w:hAnsi="Times New Roman" w:cs="Times New Roman"/>
          <w:sz w:val="24"/>
          <w:szCs w:val="24"/>
        </w:rPr>
        <w:t>Статья 61. Нарушение установленного законом Алтайского края запрета нарушения тишины и покоя граждан</w:t>
      </w:r>
    </w:p>
    <w:p w:rsidR="00EB1EA0" w:rsidRPr="00EB1EA0" w:rsidRDefault="00EB1EA0" w:rsidP="00EB1EA0">
      <w:pPr>
        <w:spacing w:after="0" w:line="240" w:lineRule="auto"/>
        <w:jc w:val="both"/>
        <w:rPr>
          <w:rFonts w:ascii="Times New Roman" w:hAnsi="Times New Roman" w:cs="Times New Roman"/>
          <w:sz w:val="24"/>
          <w:szCs w:val="24"/>
          <w:u w:val="single"/>
        </w:rPr>
      </w:pPr>
      <w:r w:rsidRPr="00EB1EA0">
        <w:rPr>
          <w:rFonts w:ascii="Times New Roman" w:hAnsi="Times New Roman" w:cs="Times New Roman"/>
          <w:sz w:val="24"/>
          <w:szCs w:val="24"/>
          <w:u w:val="single"/>
        </w:rPr>
        <w:t>Статья 61-1. Нарушение установленного законом Алтайского края запрета курения табака в отдельных общественных местах и в помещениях</w:t>
      </w:r>
    </w:p>
    <w:p w:rsidR="00EB1EA0" w:rsidRPr="00EB1EA0" w:rsidRDefault="00EB1EA0" w:rsidP="00EB1EA0">
      <w:pPr>
        <w:spacing w:after="0" w:line="240" w:lineRule="auto"/>
        <w:jc w:val="both"/>
        <w:rPr>
          <w:rFonts w:ascii="Times New Roman" w:hAnsi="Times New Roman" w:cs="Times New Roman"/>
          <w:sz w:val="24"/>
          <w:szCs w:val="24"/>
        </w:rPr>
      </w:pPr>
      <w:r w:rsidRPr="00EB1EA0">
        <w:rPr>
          <w:rFonts w:ascii="Times New Roman" w:hAnsi="Times New Roman" w:cs="Times New Roman"/>
          <w:sz w:val="24"/>
          <w:szCs w:val="24"/>
        </w:rPr>
        <w:t xml:space="preserve">Статья 61-2. Нарушение установленного законом Алтайского края ограничения розничной продажи несовершеннолетним электронных систем доставки никотина, </w:t>
      </w:r>
      <w:proofErr w:type="spellStart"/>
      <w:r w:rsidRPr="00EB1EA0">
        <w:rPr>
          <w:rFonts w:ascii="Times New Roman" w:hAnsi="Times New Roman" w:cs="Times New Roman"/>
          <w:sz w:val="24"/>
          <w:szCs w:val="24"/>
        </w:rPr>
        <w:t>бестабачной</w:t>
      </w:r>
      <w:proofErr w:type="spellEnd"/>
      <w:r w:rsidRPr="00EB1EA0">
        <w:rPr>
          <w:rFonts w:ascii="Times New Roman" w:hAnsi="Times New Roman" w:cs="Times New Roman"/>
          <w:sz w:val="24"/>
          <w:szCs w:val="24"/>
        </w:rPr>
        <w:t xml:space="preserve"> </w:t>
      </w:r>
      <w:proofErr w:type="spellStart"/>
      <w:r w:rsidRPr="00EB1EA0">
        <w:rPr>
          <w:rFonts w:ascii="Times New Roman" w:hAnsi="Times New Roman" w:cs="Times New Roman"/>
          <w:sz w:val="24"/>
          <w:szCs w:val="24"/>
        </w:rPr>
        <w:t>никотиносодержащей</w:t>
      </w:r>
      <w:proofErr w:type="spellEnd"/>
      <w:r w:rsidRPr="00EB1EA0">
        <w:rPr>
          <w:rFonts w:ascii="Times New Roman" w:hAnsi="Times New Roman" w:cs="Times New Roman"/>
          <w:sz w:val="24"/>
          <w:szCs w:val="24"/>
        </w:rPr>
        <w:t xml:space="preserve"> продукции, а также вовлечение несовершеннолетних в потребление </w:t>
      </w:r>
      <w:proofErr w:type="spellStart"/>
      <w:r w:rsidRPr="00EB1EA0">
        <w:rPr>
          <w:rFonts w:ascii="Times New Roman" w:hAnsi="Times New Roman" w:cs="Times New Roman"/>
          <w:sz w:val="24"/>
          <w:szCs w:val="24"/>
        </w:rPr>
        <w:t>бестабачной</w:t>
      </w:r>
      <w:proofErr w:type="spellEnd"/>
      <w:r w:rsidRPr="00EB1EA0">
        <w:rPr>
          <w:rFonts w:ascii="Times New Roman" w:hAnsi="Times New Roman" w:cs="Times New Roman"/>
          <w:sz w:val="24"/>
          <w:szCs w:val="24"/>
        </w:rPr>
        <w:t xml:space="preserve"> </w:t>
      </w:r>
      <w:proofErr w:type="spellStart"/>
      <w:r w:rsidRPr="00EB1EA0">
        <w:rPr>
          <w:rFonts w:ascii="Times New Roman" w:hAnsi="Times New Roman" w:cs="Times New Roman"/>
          <w:sz w:val="24"/>
          <w:szCs w:val="24"/>
        </w:rPr>
        <w:t>никотиносодержащей</w:t>
      </w:r>
      <w:proofErr w:type="spellEnd"/>
      <w:r w:rsidRPr="00EB1EA0">
        <w:rPr>
          <w:rFonts w:ascii="Times New Roman" w:hAnsi="Times New Roman" w:cs="Times New Roman"/>
          <w:sz w:val="24"/>
          <w:szCs w:val="24"/>
        </w:rPr>
        <w:t xml:space="preserve"> продукции</w:t>
      </w:r>
    </w:p>
    <w:p w:rsidR="00EB1EA0" w:rsidRPr="00EB1EA0" w:rsidRDefault="00EB1EA0" w:rsidP="00EB1EA0">
      <w:pPr>
        <w:spacing w:after="0" w:line="240" w:lineRule="auto"/>
        <w:jc w:val="both"/>
        <w:rPr>
          <w:rFonts w:ascii="Times New Roman" w:hAnsi="Times New Roman" w:cs="Times New Roman"/>
          <w:sz w:val="24"/>
          <w:szCs w:val="24"/>
          <w:u w:val="single"/>
        </w:rPr>
      </w:pPr>
      <w:r w:rsidRPr="00EB1EA0">
        <w:rPr>
          <w:rFonts w:ascii="Times New Roman" w:hAnsi="Times New Roman" w:cs="Times New Roman"/>
          <w:sz w:val="24"/>
          <w:szCs w:val="24"/>
          <w:u w:val="single"/>
        </w:rPr>
        <w:t>Статья 67. Нарушение правил использования водных объектов общего пользования, расположенных на территориях муниципальных образований</w:t>
      </w:r>
    </w:p>
    <w:p w:rsidR="00EB1EA0" w:rsidRPr="00EB1EA0" w:rsidRDefault="00EB1EA0" w:rsidP="00EB1EA0">
      <w:pPr>
        <w:spacing w:after="0" w:line="240" w:lineRule="auto"/>
        <w:jc w:val="both"/>
        <w:rPr>
          <w:rFonts w:ascii="Times New Roman" w:eastAsia="Times New Roman" w:hAnsi="Times New Roman" w:cs="Times New Roman"/>
          <w:sz w:val="24"/>
          <w:szCs w:val="24"/>
        </w:rPr>
      </w:pPr>
      <w:r w:rsidRPr="00EB1EA0">
        <w:rPr>
          <w:rFonts w:ascii="Times New Roman" w:hAnsi="Times New Roman" w:cs="Times New Roman"/>
          <w:sz w:val="24"/>
          <w:szCs w:val="24"/>
        </w:rPr>
        <w:t>Статья 68-2. Размещение нестационарных торговых объектов с нарушением схемы их размещения</w:t>
      </w:r>
    </w:p>
    <w:p w:rsidR="00EB1EA0" w:rsidRPr="00EB1EA0" w:rsidRDefault="00EB1EA0" w:rsidP="00EB1EA0">
      <w:pPr>
        <w:spacing w:after="0" w:line="240" w:lineRule="auto"/>
        <w:jc w:val="both"/>
        <w:rPr>
          <w:rFonts w:ascii="Times New Roman" w:eastAsia="Times New Roman" w:hAnsi="Times New Roman" w:cs="Times New Roman"/>
          <w:sz w:val="24"/>
          <w:szCs w:val="24"/>
          <w:u w:val="single"/>
        </w:rPr>
      </w:pPr>
      <w:r w:rsidRPr="00EB1EA0">
        <w:rPr>
          <w:rFonts w:ascii="Times New Roman" w:hAnsi="Times New Roman" w:cs="Times New Roman"/>
          <w:sz w:val="24"/>
          <w:szCs w:val="24"/>
          <w:u w:val="single"/>
        </w:rPr>
        <w:t>Статья 70. Причинение собаками физического и (или) материального вреда</w:t>
      </w:r>
    </w:p>
    <w:p w:rsidR="00EB1EA0" w:rsidRPr="00EB1EA0" w:rsidRDefault="00EB1EA0" w:rsidP="00EB1EA0">
      <w:pPr>
        <w:pStyle w:val="a3"/>
        <w:spacing w:line="276" w:lineRule="auto"/>
        <w:ind w:firstLine="709"/>
        <w:jc w:val="both"/>
        <w:rPr>
          <w:rFonts w:ascii="Times New Roman" w:eastAsia="Times New Roman" w:hAnsi="Times New Roman" w:cs="Times New Roman"/>
          <w:sz w:val="24"/>
          <w:szCs w:val="24"/>
          <w:lang w:eastAsia="ar-SA"/>
        </w:rPr>
      </w:pPr>
    </w:p>
    <w:tbl>
      <w:tblPr>
        <w:tblStyle w:val="a4"/>
        <w:tblW w:w="9351" w:type="dxa"/>
        <w:tblLook w:val="04A0" w:firstRow="1" w:lastRow="0" w:firstColumn="1" w:lastColumn="0" w:noHBand="0" w:noVBand="1"/>
      </w:tblPr>
      <w:tblGrid>
        <w:gridCol w:w="567"/>
        <w:gridCol w:w="6107"/>
        <w:gridCol w:w="1268"/>
        <w:gridCol w:w="1409"/>
      </w:tblGrid>
      <w:tr w:rsidR="00EB1EA0" w:rsidRPr="00EB1EA0" w:rsidTr="00EB1EA0">
        <w:tc>
          <w:tcPr>
            <w:tcW w:w="567"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center"/>
              <w:rPr>
                <w:rFonts w:ascii="Times New Roman" w:hAnsi="Times New Roman" w:cs="Times New Roman"/>
                <w:sz w:val="24"/>
                <w:szCs w:val="24"/>
              </w:rPr>
            </w:pPr>
            <w:r w:rsidRPr="00EB1EA0">
              <w:rPr>
                <w:rFonts w:ascii="Times New Roman" w:hAnsi="Times New Roman" w:cs="Times New Roman"/>
                <w:sz w:val="24"/>
                <w:szCs w:val="24"/>
              </w:rPr>
              <w:t>№ п/п</w:t>
            </w:r>
          </w:p>
        </w:tc>
        <w:tc>
          <w:tcPr>
            <w:tcW w:w="6107"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center"/>
              <w:rPr>
                <w:rFonts w:ascii="Times New Roman" w:hAnsi="Times New Roman" w:cs="Times New Roman"/>
                <w:sz w:val="24"/>
                <w:szCs w:val="24"/>
              </w:rPr>
            </w:pPr>
            <w:r w:rsidRPr="00EB1EA0">
              <w:rPr>
                <w:rFonts w:ascii="Times New Roman" w:hAnsi="Times New Roman" w:cs="Times New Roman"/>
                <w:sz w:val="24"/>
                <w:szCs w:val="24"/>
              </w:rPr>
              <w:t>Наименование показателя</w:t>
            </w:r>
          </w:p>
        </w:tc>
        <w:tc>
          <w:tcPr>
            <w:tcW w:w="1268"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center"/>
              <w:rPr>
                <w:rFonts w:ascii="Times New Roman" w:hAnsi="Times New Roman" w:cs="Times New Roman"/>
                <w:sz w:val="24"/>
                <w:szCs w:val="24"/>
              </w:rPr>
            </w:pPr>
            <w:r w:rsidRPr="00EB1EA0">
              <w:rPr>
                <w:rFonts w:ascii="Times New Roman" w:hAnsi="Times New Roman" w:cs="Times New Roman"/>
                <w:sz w:val="24"/>
                <w:szCs w:val="24"/>
              </w:rPr>
              <w:t>2019</w:t>
            </w:r>
          </w:p>
        </w:tc>
        <w:tc>
          <w:tcPr>
            <w:tcW w:w="1409"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center"/>
              <w:rPr>
                <w:rFonts w:ascii="Times New Roman" w:hAnsi="Times New Roman" w:cs="Times New Roman"/>
                <w:sz w:val="24"/>
                <w:szCs w:val="24"/>
              </w:rPr>
            </w:pPr>
            <w:r w:rsidRPr="00EB1EA0">
              <w:rPr>
                <w:rFonts w:ascii="Times New Roman" w:hAnsi="Times New Roman" w:cs="Times New Roman"/>
                <w:sz w:val="24"/>
                <w:szCs w:val="24"/>
              </w:rPr>
              <w:t>2020</w:t>
            </w:r>
          </w:p>
        </w:tc>
      </w:tr>
      <w:tr w:rsidR="00EB1EA0" w:rsidRPr="00EB1EA0" w:rsidTr="00EB1EA0">
        <w:tc>
          <w:tcPr>
            <w:tcW w:w="567"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1</w:t>
            </w:r>
          </w:p>
        </w:tc>
        <w:tc>
          <w:tcPr>
            <w:tcW w:w="6107"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Рассмотрено дел, в том числе по статье ЗАК:</w:t>
            </w:r>
          </w:p>
        </w:tc>
        <w:tc>
          <w:tcPr>
            <w:tcW w:w="1268"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23</w:t>
            </w:r>
          </w:p>
        </w:tc>
        <w:tc>
          <w:tcPr>
            <w:tcW w:w="1409"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21</w:t>
            </w:r>
          </w:p>
        </w:tc>
      </w:tr>
      <w:tr w:rsidR="00EB1EA0" w:rsidRPr="00EB1EA0" w:rsidTr="00EB1EA0">
        <w:tc>
          <w:tcPr>
            <w:tcW w:w="567"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2</w:t>
            </w:r>
          </w:p>
        </w:tc>
        <w:tc>
          <w:tcPr>
            <w:tcW w:w="6107"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ст. 27 (благоустройство)</w:t>
            </w:r>
          </w:p>
        </w:tc>
        <w:tc>
          <w:tcPr>
            <w:tcW w:w="1268"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21</w:t>
            </w:r>
          </w:p>
        </w:tc>
        <w:tc>
          <w:tcPr>
            <w:tcW w:w="1409"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20</w:t>
            </w:r>
          </w:p>
        </w:tc>
      </w:tr>
      <w:tr w:rsidR="00EB1EA0" w:rsidRPr="00EB1EA0" w:rsidTr="00EB1EA0">
        <w:tc>
          <w:tcPr>
            <w:tcW w:w="567"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3</w:t>
            </w:r>
          </w:p>
        </w:tc>
        <w:tc>
          <w:tcPr>
            <w:tcW w:w="6107"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 xml:space="preserve">ст. 70 (причинение вреда собаками) </w:t>
            </w:r>
          </w:p>
        </w:tc>
        <w:tc>
          <w:tcPr>
            <w:tcW w:w="1268"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1</w:t>
            </w:r>
          </w:p>
        </w:tc>
        <w:tc>
          <w:tcPr>
            <w:tcW w:w="1409"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1</w:t>
            </w:r>
          </w:p>
        </w:tc>
      </w:tr>
      <w:tr w:rsidR="00EB1EA0" w:rsidRPr="00EB1EA0" w:rsidTr="00EB1EA0">
        <w:tc>
          <w:tcPr>
            <w:tcW w:w="567"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4</w:t>
            </w:r>
          </w:p>
        </w:tc>
        <w:tc>
          <w:tcPr>
            <w:tcW w:w="6107"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Взыскано штрафа:</w:t>
            </w:r>
          </w:p>
        </w:tc>
        <w:tc>
          <w:tcPr>
            <w:tcW w:w="1268"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10 100</w:t>
            </w:r>
          </w:p>
        </w:tc>
        <w:tc>
          <w:tcPr>
            <w:tcW w:w="1409" w:type="dxa"/>
            <w:tcBorders>
              <w:top w:val="single" w:sz="4" w:space="0" w:color="auto"/>
              <w:left w:val="single" w:sz="4" w:space="0" w:color="auto"/>
              <w:bottom w:val="single" w:sz="4" w:space="0" w:color="auto"/>
              <w:right w:val="single" w:sz="4" w:space="0" w:color="auto"/>
            </w:tcBorders>
            <w:hideMark/>
          </w:tcPr>
          <w:p w:rsidR="00EB1EA0" w:rsidRPr="00EB1EA0" w:rsidRDefault="00EB1EA0">
            <w:pPr>
              <w:pStyle w:val="a3"/>
              <w:spacing w:line="276" w:lineRule="auto"/>
              <w:jc w:val="both"/>
              <w:rPr>
                <w:rFonts w:ascii="Times New Roman" w:hAnsi="Times New Roman" w:cs="Times New Roman"/>
                <w:sz w:val="24"/>
                <w:szCs w:val="24"/>
              </w:rPr>
            </w:pPr>
            <w:r w:rsidRPr="00EB1EA0">
              <w:rPr>
                <w:rFonts w:ascii="Times New Roman" w:hAnsi="Times New Roman" w:cs="Times New Roman"/>
                <w:sz w:val="24"/>
                <w:szCs w:val="24"/>
              </w:rPr>
              <w:t>4 900</w:t>
            </w:r>
          </w:p>
        </w:tc>
      </w:tr>
    </w:tbl>
    <w:p w:rsidR="00EB1EA0" w:rsidRPr="00EB1EA0" w:rsidRDefault="00EB1EA0" w:rsidP="00EB1EA0">
      <w:pPr>
        <w:pStyle w:val="a3"/>
        <w:spacing w:line="276" w:lineRule="auto"/>
        <w:ind w:firstLine="709"/>
        <w:jc w:val="both"/>
        <w:rPr>
          <w:rFonts w:ascii="Times New Roman" w:hAnsi="Times New Roman" w:cs="Times New Roman"/>
          <w:sz w:val="24"/>
          <w:szCs w:val="24"/>
          <w:lang w:eastAsia="ar-SA"/>
        </w:rPr>
      </w:pPr>
      <w:r w:rsidRPr="00EB1EA0">
        <w:rPr>
          <w:rFonts w:ascii="Times New Roman" w:hAnsi="Times New Roman" w:cs="Times New Roman"/>
          <w:sz w:val="24"/>
          <w:szCs w:val="24"/>
        </w:rPr>
        <w:t>Все дела окончены, в связи с исполнением назначенного наказания.</w:t>
      </w:r>
    </w:p>
    <w:p w:rsidR="00EB1EA0" w:rsidRPr="00EB1EA0" w:rsidRDefault="00EB1EA0" w:rsidP="00EB1EA0">
      <w:pPr>
        <w:pStyle w:val="a3"/>
        <w:spacing w:line="276" w:lineRule="auto"/>
        <w:ind w:firstLine="709"/>
        <w:jc w:val="both"/>
        <w:rPr>
          <w:rFonts w:ascii="Times New Roman" w:hAnsi="Times New Roman" w:cs="Times New Roman"/>
          <w:sz w:val="24"/>
          <w:szCs w:val="24"/>
        </w:rPr>
      </w:pPr>
      <w:r w:rsidRPr="00EB1EA0">
        <w:rPr>
          <w:rFonts w:ascii="Times New Roman" w:hAnsi="Times New Roman" w:cs="Times New Roman"/>
          <w:sz w:val="24"/>
          <w:szCs w:val="24"/>
        </w:rPr>
        <w:t xml:space="preserve">Основные проблемы, с которыми сталкивается административная комиссия, это, во-первых, низкое финансирование, в 2019 году выделялось на функционирование комиссии 1000 рублей, в 2020 году 4000 рублей, на 2021 год финансирования нет. Во-вторых, низкое правосознание населения. Зачастую люди не желают писать заявления в административную комиссию, в частности, при причинении вреда собаками, при нарушении тишины и др. Но </w:t>
      </w:r>
      <w:r w:rsidRPr="00EB1EA0">
        <w:rPr>
          <w:rFonts w:ascii="Times New Roman" w:hAnsi="Times New Roman" w:cs="Times New Roman"/>
          <w:sz w:val="24"/>
          <w:szCs w:val="24"/>
        </w:rPr>
        <w:lastRenderedPageBreak/>
        <w:t>самая, главная проблема, это отсутствие правовой базы для работы комиссии. Так, например, статья 27 ЗАК, не соответствует реалиям сельской жизни.</w:t>
      </w:r>
    </w:p>
    <w:p w:rsidR="00EB1EA0" w:rsidRPr="00EB1EA0" w:rsidRDefault="00EB1EA0" w:rsidP="00EB1EA0">
      <w:pPr>
        <w:pStyle w:val="formattext"/>
        <w:spacing w:before="0" w:beforeAutospacing="0" w:after="0" w:afterAutospacing="0"/>
        <w:jc w:val="both"/>
      </w:pPr>
      <w:r w:rsidRPr="00EB1EA0">
        <w:t xml:space="preserve"> 1. Несвоевременная уборка территорий общего пользования, включая прилегающие территории, в том числе очистка от листвы, порубочных остатков деревьев, снега, наледи, обледенения, складирование снега у водоразборных колонок.</w:t>
      </w:r>
    </w:p>
    <w:p w:rsidR="00EB1EA0" w:rsidRPr="00EB1EA0" w:rsidRDefault="00EB1EA0" w:rsidP="00EB1EA0">
      <w:pPr>
        <w:pStyle w:val="formattext"/>
        <w:spacing w:before="0" w:beforeAutospacing="0" w:after="0" w:afterAutospacing="0"/>
        <w:jc w:val="both"/>
      </w:pPr>
      <w:r w:rsidRPr="00EB1EA0">
        <w:t>2. Мойка транспортных средств в местах общего пользования.</w:t>
      </w:r>
    </w:p>
    <w:p w:rsidR="00EB1EA0" w:rsidRPr="00EB1EA0" w:rsidRDefault="00EB1EA0" w:rsidP="00EB1EA0">
      <w:pPr>
        <w:pStyle w:val="formattext"/>
        <w:spacing w:before="0" w:beforeAutospacing="0" w:after="0" w:afterAutospacing="0"/>
        <w:jc w:val="both"/>
      </w:pPr>
      <w:r w:rsidRPr="00EB1EA0">
        <w:t>3. Нарушение правил содержания внешнего вида фасадов и ограждающих конструкций зданий, строений, сооружений.</w:t>
      </w:r>
    </w:p>
    <w:p w:rsidR="00EB1EA0" w:rsidRPr="00EB1EA0" w:rsidRDefault="00EB1EA0" w:rsidP="00EB1EA0">
      <w:pPr>
        <w:pStyle w:val="formattext"/>
        <w:spacing w:before="0" w:beforeAutospacing="0" w:after="0" w:afterAutospacing="0"/>
        <w:jc w:val="both"/>
      </w:pPr>
      <w:r w:rsidRPr="00EB1EA0">
        <w:t>4. Нарушение правил организации освещения территории муниципального образования, включая архитектурную подсветку зданий, строений, сооружений.</w:t>
      </w:r>
    </w:p>
    <w:p w:rsidR="00EB1EA0" w:rsidRPr="00EB1EA0" w:rsidRDefault="00EB1EA0" w:rsidP="00EB1EA0">
      <w:pPr>
        <w:pStyle w:val="formattext"/>
        <w:spacing w:before="0" w:beforeAutospacing="0" w:after="0" w:afterAutospacing="0"/>
        <w:jc w:val="both"/>
      </w:pPr>
      <w:r w:rsidRPr="00EB1EA0">
        <w:t>5.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EB1EA0" w:rsidRPr="00EB1EA0" w:rsidRDefault="00EB1EA0" w:rsidP="00EB1EA0">
      <w:pPr>
        <w:pStyle w:val="formattext"/>
        <w:spacing w:before="0" w:beforeAutospacing="0" w:after="0" w:afterAutospacing="0"/>
        <w:jc w:val="both"/>
      </w:pPr>
      <w:r w:rsidRPr="00EB1EA0">
        <w:t>6. Размещение тракторов, самоходных дорожно-строительных машин и иных транспортных средств, и прицепов к ним, прицепных и стационарных сельскохозяйственных машин на газоне или иной территории, занятой зелеными насаждениями, детских и спортивных площадках, площадках для выгула животных, не связанное с нарушением правил стоянки и остановки транспортных средств.</w:t>
      </w:r>
    </w:p>
    <w:p w:rsidR="00EB1EA0" w:rsidRPr="00EB1EA0" w:rsidRDefault="00EB1EA0" w:rsidP="00EB1EA0">
      <w:pPr>
        <w:pStyle w:val="formattext"/>
        <w:spacing w:before="0" w:beforeAutospacing="0" w:after="0" w:afterAutospacing="0"/>
        <w:jc w:val="both"/>
      </w:pPr>
      <w:r w:rsidRPr="00EB1EA0">
        <w:t>7. Нарушение требований к размещению и содержанию детских и спортивных площадок, площадок для выгула животных, малых архитектурных форм, в том числе скамеек, ограждений, урн и других элементов благоустройства.</w:t>
      </w:r>
    </w:p>
    <w:p w:rsidR="00EB1EA0" w:rsidRPr="00EB1EA0" w:rsidRDefault="00EB1EA0" w:rsidP="00EB1EA0">
      <w:pPr>
        <w:pStyle w:val="formattext"/>
        <w:spacing w:before="0" w:beforeAutospacing="0" w:after="0" w:afterAutospacing="0"/>
        <w:jc w:val="both"/>
      </w:pPr>
      <w:r w:rsidRPr="00EB1EA0">
        <w:t>8. Нарушение порядка организации стоков ливневых вод</w:t>
      </w:r>
    </w:p>
    <w:p w:rsidR="00EB1EA0" w:rsidRPr="00EB1EA0" w:rsidRDefault="00EB1EA0" w:rsidP="00EB1EA0">
      <w:pPr>
        <w:pStyle w:val="formattext"/>
        <w:spacing w:before="0" w:beforeAutospacing="0" w:after="0" w:afterAutospacing="0"/>
        <w:jc w:val="both"/>
      </w:pPr>
      <w:r w:rsidRPr="00EB1EA0">
        <w:t xml:space="preserve">9. Нарушение порядка проведения земляных работ </w:t>
      </w:r>
    </w:p>
    <w:p w:rsidR="00EB1EA0" w:rsidRPr="00EB1EA0" w:rsidRDefault="00EB1EA0" w:rsidP="00EB1EA0">
      <w:pPr>
        <w:pStyle w:val="formattext"/>
        <w:spacing w:before="0" w:beforeAutospacing="0" w:after="0" w:afterAutospacing="0"/>
        <w:jc w:val="both"/>
      </w:pPr>
      <w:r w:rsidRPr="00EB1EA0">
        <w:t>10. Выпас сельскохозяйственных животных и домашней птицы вне специально отведенных для этих целей мест, установленных органами местного самоуправления.</w:t>
      </w:r>
    </w:p>
    <w:p w:rsidR="00EB1EA0" w:rsidRPr="00EB1EA0" w:rsidRDefault="00EB1EA0" w:rsidP="00EB1EA0">
      <w:pPr>
        <w:pStyle w:val="formattext"/>
        <w:spacing w:before="0" w:beforeAutospacing="0" w:after="0" w:afterAutospacing="0"/>
        <w:jc w:val="both"/>
      </w:pPr>
      <w:r w:rsidRPr="00EB1EA0">
        <w:t>11. Невыполнение порядка уборки снега, наледи, обледенения, сосулек с кровель, пандусов зданий (за исключением жилых домов), строений и сооружений, а также перед входами в здания (за исключением жилых домов), строения и сооружения.</w:t>
      </w:r>
    </w:p>
    <w:p w:rsidR="00EB1EA0" w:rsidRPr="00EB1EA0" w:rsidRDefault="00EB1EA0" w:rsidP="00EB1EA0">
      <w:pPr>
        <w:pStyle w:val="formattext"/>
        <w:spacing w:before="0" w:beforeAutospacing="0" w:after="0" w:afterAutospacing="0"/>
        <w:jc w:val="both"/>
      </w:pPr>
      <w:r w:rsidRPr="00EB1EA0">
        <w:t>12. Нарушение порядка размещения, содержания и эксплуатации объектов праздничного оформления, их повреждение.</w:t>
      </w:r>
    </w:p>
    <w:p w:rsidR="00EB1EA0" w:rsidRPr="00EB1EA0" w:rsidRDefault="00EB1EA0" w:rsidP="00EB1EA0">
      <w:pPr>
        <w:pStyle w:val="formattext"/>
        <w:ind w:firstLine="709"/>
        <w:jc w:val="both"/>
      </w:pPr>
      <w:r w:rsidRPr="00EB1EA0">
        <w:t>В то время, как нам требуются такие положения, как, например, складирование навоза, несанкционированные свалки, запрет на выпуск собак за пределы территории усадьбы и прочее.</w:t>
      </w:r>
    </w:p>
    <w:p w:rsidR="00EB1EA0" w:rsidRPr="00EB1EA0" w:rsidRDefault="00EB1EA0" w:rsidP="00EB1EA0">
      <w:pPr>
        <w:pStyle w:val="formattext"/>
        <w:spacing w:before="0" w:beforeAutospacing="0" w:after="0" w:afterAutospacing="0"/>
        <w:jc w:val="both"/>
      </w:pPr>
      <w:r w:rsidRPr="00EB1EA0">
        <w:t>Председатель административной комиссии</w:t>
      </w:r>
    </w:p>
    <w:p w:rsidR="00EB1EA0" w:rsidRPr="00EB1EA0" w:rsidRDefault="00EB1EA0" w:rsidP="00EB1EA0">
      <w:pPr>
        <w:pStyle w:val="formattext"/>
        <w:spacing w:before="0" w:beforeAutospacing="0" w:after="0" w:afterAutospacing="0"/>
        <w:jc w:val="both"/>
      </w:pPr>
      <w:r w:rsidRPr="00EB1EA0">
        <w:t xml:space="preserve">при Администрации сельсовета                                                                          Ю. С. </w:t>
      </w:r>
      <w:proofErr w:type="spellStart"/>
      <w:r w:rsidRPr="00EB1EA0">
        <w:t>Чинилова</w:t>
      </w:r>
      <w:proofErr w:type="spellEnd"/>
    </w:p>
    <w:p w:rsidR="00EB1EA0" w:rsidRPr="00EB1EA0" w:rsidRDefault="00EB1EA0">
      <w:pPr>
        <w:rPr>
          <w:sz w:val="24"/>
          <w:szCs w:val="24"/>
        </w:rPr>
      </w:pPr>
    </w:p>
    <w:sectPr w:rsidR="00EB1EA0" w:rsidRPr="00EB1EA0" w:rsidSect="000C7F7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D75B7"/>
    <w:rsid w:val="001725F7"/>
    <w:rsid w:val="001F6993"/>
    <w:rsid w:val="002425B4"/>
    <w:rsid w:val="002A6F02"/>
    <w:rsid w:val="0031184F"/>
    <w:rsid w:val="0048705A"/>
    <w:rsid w:val="004D75B7"/>
    <w:rsid w:val="00651CD8"/>
    <w:rsid w:val="00726899"/>
    <w:rsid w:val="007C3CD0"/>
    <w:rsid w:val="00916F0C"/>
    <w:rsid w:val="00AC2038"/>
    <w:rsid w:val="00B25C48"/>
    <w:rsid w:val="00EB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1242E-5E72-4277-B6B0-7E1EB8D1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75B7"/>
    <w:pPr>
      <w:spacing w:after="0" w:line="240" w:lineRule="auto"/>
    </w:pPr>
  </w:style>
  <w:style w:type="table" w:styleId="a4">
    <w:name w:val="Table Grid"/>
    <w:basedOn w:val="a1"/>
    <w:uiPriority w:val="39"/>
    <w:rsid w:val="004D75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EB1EA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118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1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964</Words>
  <Characters>5497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Специалист</cp:lastModifiedBy>
  <cp:revision>10</cp:revision>
  <cp:lastPrinted>2021-03-19T04:02:00Z</cp:lastPrinted>
  <dcterms:created xsi:type="dcterms:W3CDTF">2017-01-26T09:45:00Z</dcterms:created>
  <dcterms:modified xsi:type="dcterms:W3CDTF">2021-03-22T02:48:00Z</dcterms:modified>
</cp:coreProperties>
</file>