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15" w:rsidRPr="00CE0515" w:rsidRDefault="00CE0515" w:rsidP="000513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0515">
        <w:rPr>
          <w:rFonts w:ascii="Times New Roman" w:hAnsi="Times New Roman"/>
          <w:sz w:val="28"/>
          <w:szCs w:val="28"/>
        </w:rPr>
        <w:t>РОССИЙСКАЯ ФЕДЕРАЦИЯ</w:t>
      </w:r>
    </w:p>
    <w:p w:rsidR="00CE0515" w:rsidRPr="00CE0515" w:rsidRDefault="00CE0515" w:rsidP="000513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0515" w:rsidRPr="00CE0515" w:rsidRDefault="00CE0515" w:rsidP="000513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0515">
        <w:rPr>
          <w:rFonts w:ascii="Times New Roman" w:hAnsi="Times New Roman"/>
          <w:sz w:val="28"/>
          <w:szCs w:val="28"/>
        </w:rPr>
        <w:t>АДМИНИСТРАЦИЯ АЛЕКСЕЕВСКОГО СЕЛЬСОВЕТА</w:t>
      </w:r>
    </w:p>
    <w:p w:rsidR="00CE0515" w:rsidRPr="00CE0515" w:rsidRDefault="00CE0515" w:rsidP="000513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0515">
        <w:rPr>
          <w:rFonts w:ascii="Times New Roman" w:hAnsi="Times New Roman"/>
          <w:sz w:val="28"/>
          <w:szCs w:val="28"/>
        </w:rPr>
        <w:t xml:space="preserve"> ЧАРЫШСКОГО РАЙОНА АЛТАЙСКОГО КРАЯ</w:t>
      </w:r>
    </w:p>
    <w:p w:rsidR="00CE0515" w:rsidRPr="00CE0515" w:rsidRDefault="00CE0515" w:rsidP="000513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0515" w:rsidRPr="004874C6" w:rsidRDefault="00CE0515" w:rsidP="0005130B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4874C6">
        <w:rPr>
          <w:rFonts w:ascii="Times New Roman" w:hAnsi="Times New Roman"/>
          <w:sz w:val="28"/>
          <w:szCs w:val="28"/>
        </w:rPr>
        <w:t>П О С Т А Н О В Л Е Н И Е</w:t>
      </w:r>
    </w:p>
    <w:p w:rsidR="00CE0515" w:rsidRPr="004874C6" w:rsidRDefault="00CE0515" w:rsidP="000513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0515" w:rsidRPr="00CE0515" w:rsidRDefault="00C9477A" w:rsidP="000513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E3197">
        <w:rPr>
          <w:rFonts w:ascii="Times New Roman" w:hAnsi="Times New Roman"/>
          <w:sz w:val="28"/>
          <w:szCs w:val="28"/>
        </w:rPr>
        <w:t>.10.2021</w:t>
      </w:r>
      <w:r w:rsidR="00CE0515" w:rsidRPr="00CE0515">
        <w:rPr>
          <w:rFonts w:ascii="Times New Roman" w:hAnsi="Times New Roman"/>
          <w:sz w:val="28"/>
          <w:szCs w:val="28"/>
        </w:rPr>
        <w:t xml:space="preserve">                                      с. Алексеевка            </w:t>
      </w:r>
      <w:r w:rsidR="0005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№ 2</w:t>
      </w:r>
      <w:r w:rsidR="00B30A2A">
        <w:rPr>
          <w:rFonts w:ascii="Times New Roman" w:hAnsi="Times New Roman"/>
          <w:sz w:val="28"/>
          <w:szCs w:val="28"/>
        </w:rPr>
        <w:t>6</w:t>
      </w:r>
    </w:p>
    <w:p w:rsidR="00AC3734" w:rsidRDefault="00AC3734" w:rsidP="0005130B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C3734" w:rsidRPr="00AC3734" w:rsidTr="00AC3734">
        <w:tc>
          <w:tcPr>
            <w:tcW w:w="4785" w:type="dxa"/>
          </w:tcPr>
          <w:p w:rsidR="00AC3734" w:rsidRPr="00AC3734" w:rsidRDefault="00AC3734" w:rsidP="000513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734">
              <w:rPr>
                <w:rFonts w:ascii="Times New Roman" w:hAnsi="Times New Roman"/>
                <w:sz w:val="28"/>
                <w:szCs w:val="28"/>
              </w:rPr>
              <w:t>Об утверждении основных направлений бюджетной и налоговой</w:t>
            </w:r>
          </w:p>
          <w:p w:rsidR="00AC3734" w:rsidRPr="00AC3734" w:rsidRDefault="00AC3734" w:rsidP="000513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734">
              <w:rPr>
                <w:rFonts w:ascii="Times New Roman" w:hAnsi="Times New Roman"/>
                <w:sz w:val="28"/>
                <w:szCs w:val="28"/>
              </w:rPr>
              <w:t xml:space="preserve">политики муниципального образования </w:t>
            </w:r>
            <w:r w:rsidR="00CE0515">
              <w:rPr>
                <w:rFonts w:ascii="Times New Roman" w:hAnsi="Times New Roman"/>
                <w:sz w:val="28"/>
                <w:szCs w:val="28"/>
              </w:rPr>
              <w:t>Алексеевский</w:t>
            </w:r>
            <w:r w:rsidRPr="00AC3734">
              <w:rPr>
                <w:rFonts w:ascii="Times New Roman" w:hAnsi="Times New Roman"/>
                <w:sz w:val="28"/>
                <w:szCs w:val="28"/>
              </w:rPr>
              <w:t xml:space="preserve"> сельсовет Чарышског</w:t>
            </w:r>
            <w:r w:rsidR="002E3197">
              <w:rPr>
                <w:rFonts w:ascii="Times New Roman" w:hAnsi="Times New Roman"/>
                <w:sz w:val="28"/>
                <w:szCs w:val="28"/>
              </w:rPr>
              <w:t>о района Алтайского края на 2022 год и плановый период 2023-2024</w:t>
            </w:r>
            <w:r w:rsidR="000513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3734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4786" w:type="dxa"/>
          </w:tcPr>
          <w:p w:rsidR="00AC3734" w:rsidRPr="00AC3734" w:rsidRDefault="00AC3734" w:rsidP="000513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3734" w:rsidRDefault="00AC3734" w:rsidP="0005130B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137C05" w:rsidRPr="00C17D3F" w:rsidRDefault="00137C05" w:rsidP="000513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7D3F">
        <w:rPr>
          <w:rFonts w:ascii="Times New Roman" w:hAnsi="Times New Roman"/>
          <w:sz w:val="28"/>
          <w:szCs w:val="28"/>
        </w:rPr>
        <w:t xml:space="preserve">С целью разработки проекта бюджета муниципального образования </w:t>
      </w:r>
      <w:r w:rsidR="00CE0515">
        <w:rPr>
          <w:rFonts w:ascii="Times New Roman" w:hAnsi="Times New Roman"/>
          <w:sz w:val="28"/>
          <w:szCs w:val="28"/>
        </w:rPr>
        <w:t>Алексеевский</w:t>
      </w:r>
      <w:r w:rsidRPr="00C17D3F">
        <w:rPr>
          <w:rFonts w:ascii="Times New Roman" w:hAnsi="Times New Roman"/>
          <w:sz w:val="28"/>
          <w:szCs w:val="28"/>
        </w:rPr>
        <w:t xml:space="preserve"> сельсовет Чарышско</w:t>
      </w:r>
      <w:r w:rsidR="0005130B">
        <w:rPr>
          <w:rFonts w:ascii="Times New Roman" w:hAnsi="Times New Roman"/>
          <w:sz w:val="28"/>
          <w:szCs w:val="28"/>
        </w:rPr>
        <w:t>г</w:t>
      </w:r>
      <w:r w:rsidR="002E3197">
        <w:rPr>
          <w:rFonts w:ascii="Times New Roman" w:hAnsi="Times New Roman"/>
          <w:sz w:val="28"/>
          <w:szCs w:val="28"/>
        </w:rPr>
        <w:t>о района Алтайского края на 2022</w:t>
      </w:r>
      <w:r w:rsidRPr="00C17D3F">
        <w:rPr>
          <w:rFonts w:ascii="Times New Roman" w:hAnsi="Times New Roman"/>
          <w:sz w:val="28"/>
          <w:szCs w:val="28"/>
        </w:rPr>
        <w:t xml:space="preserve"> год и среднесрочного финансового плана до 20</w:t>
      </w:r>
      <w:r w:rsidR="002E3197">
        <w:rPr>
          <w:rFonts w:ascii="Times New Roman" w:hAnsi="Times New Roman"/>
          <w:sz w:val="28"/>
          <w:szCs w:val="28"/>
        </w:rPr>
        <w:t>24</w:t>
      </w:r>
      <w:r w:rsidRPr="00C17D3F">
        <w:rPr>
          <w:rFonts w:ascii="Times New Roman" w:hAnsi="Times New Roman"/>
          <w:sz w:val="28"/>
          <w:szCs w:val="28"/>
        </w:rPr>
        <w:t xml:space="preserve"> года, в соответствии с Бюджетным кодексом Российской Федерации и планом разработки бюджета м</w:t>
      </w:r>
      <w:r w:rsidR="0005130B">
        <w:rPr>
          <w:rFonts w:ascii="Times New Roman" w:hAnsi="Times New Roman"/>
          <w:sz w:val="28"/>
          <w:szCs w:val="28"/>
        </w:rPr>
        <w:t>у</w:t>
      </w:r>
      <w:r w:rsidR="002E3197">
        <w:rPr>
          <w:rFonts w:ascii="Times New Roman" w:hAnsi="Times New Roman"/>
          <w:sz w:val="28"/>
          <w:szCs w:val="28"/>
        </w:rPr>
        <w:t>ниципального образования на 2022</w:t>
      </w:r>
      <w:r w:rsidRPr="00C17D3F">
        <w:rPr>
          <w:rFonts w:ascii="Times New Roman" w:hAnsi="Times New Roman"/>
          <w:sz w:val="28"/>
          <w:szCs w:val="28"/>
        </w:rPr>
        <w:t xml:space="preserve"> год</w:t>
      </w:r>
      <w:r w:rsidR="004874C6">
        <w:rPr>
          <w:rFonts w:ascii="Times New Roman" w:hAnsi="Times New Roman"/>
          <w:sz w:val="28"/>
          <w:szCs w:val="28"/>
        </w:rPr>
        <w:t>,</w:t>
      </w:r>
    </w:p>
    <w:p w:rsidR="004874C6" w:rsidRDefault="004874C6" w:rsidP="0005130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7C05" w:rsidRPr="00C17D3F" w:rsidRDefault="004874C6" w:rsidP="0005130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137C05" w:rsidRPr="00C17D3F">
        <w:rPr>
          <w:rFonts w:ascii="Times New Roman" w:hAnsi="Times New Roman"/>
          <w:sz w:val="28"/>
          <w:szCs w:val="28"/>
        </w:rPr>
        <w:t>:</w:t>
      </w:r>
    </w:p>
    <w:p w:rsidR="00137C05" w:rsidRPr="00C17D3F" w:rsidRDefault="00137C05" w:rsidP="000513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7D3F">
        <w:rPr>
          <w:rFonts w:ascii="Times New Roman" w:hAnsi="Times New Roman"/>
          <w:sz w:val="28"/>
          <w:szCs w:val="28"/>
        </w:rPr>
        <w:t xml:space="preserve">1. Утвердить основные направления бюджетной и налоговой политики </w:t>
      </w:r>
      <w:r w:rsidR="004874C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CE0515">
        <w:rPr>
          <w:rFonts w:ascii="Times New Roman" w:hAnsi="Times New Roman"/>
          <w:sz w:val="28"/>
          <w:szCs w:val="28"/>
        </w:rPr>
        <w:t>Алексеевский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C17D3F">
        <w:rPr>
          <w:rFonts w:ascii="Times New Roman" w:hAnsi="Times New Roman"/>
          <w:sz w:val="28"/>
          <w:szCs w:val="28"/>
        </w:rPr>
        <w:t xml:space="preserve"> Чарышско</w:t>
      </w:r>
      <w:r w:rsidR="0005130B">
        <w:rPr>
          <w:rFonts w:ascii="Times New Roman" w:hAnsi="Times New Roman"/>
          <w:sz w:val="28"/>
          <w:szCs w:val="28"/>
        </w:rPr>
        <w:t>г</w:t>
      </w:r>
      <w:r w:rsidR="002E3197">
        <w:rPr>
          <w:rFonts w:ascii="Times New Roman" w:hAnsi="Times New Roman"/>
          <w:sz w:val="28"/>
          <w:szCs w:val="28"/>
        </w:rPr>
        <w:t>о района Алтайского края на 2022</w:t>
      </w:r>
      <w:r w:rsidRPr="00C17D3F">
        <w:rPr>
          <w:rFonts w:ascii="Times New Roman" w:hAnsi="Times New Roman"/>
          <w:sz w:val="28"/>
          <w:szCs w:val="28"/>
        </w:rPr>
        <w:t>-20</w:t>
      </w:r>
      <w:r w:rsidR="002E3197">
        <w:rPr>
          <w:rFonts w:ascii="Times New Roman" w:hAnsi="Times New Roman"/>
          <w:sz w:val="28"/>
          <w:szCs w:val="28"/>
        </w:rPr>
        <w:t>24</w:t>
      </w:r>
      <w:r w:rsidRPr="00C17D3F">
        <w:rPr>
          <w:rFonts w:ascii="Times New Roman" w:hAnsi="Times New Roman"/>
          <w:sz w:val="28"/>
          <w:szCs w:val="28"/>
        </w:rPr>
        <w:t xml:space="preserve"> годы согласно приложению 1 к настоящему постановлению.</w:t>
      </w:r>
    </w:p>
    <w:p w:rsidR="00137C05" w:rsidRPr="00C17D3F" w:rsidRDefault="00137C05" w:rsidP="000513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7D3F">
        <w:rPr>
          <w:rFonts w:ascii="Times New Roman" w:hAnsi="Times New Roman"/>
          <w:sz w:val="28"/>
          <w:szCs w:val="28"/>
        </w:rPr>
        <w:t xml:space="preserve">2. Администрации </w:t>
      </w:r>
      <w:r w:rsidR="00CE0515">
        <w:rPr>
          <w:rFonts w:ascii="Times New Roman" w:hAnsi="Times New Roman"/>
          <w:sz w:val="28"/>
          <w:szCs w:val="28"/>
        </w:rPr>
        <w:t>Алексеевского</w:t>
      </w:r>
      <w:r w:rsidRPr="00C17D3F">
        <w:rPr>
          <w:rFonts w:ascii="Times New Roman" w:hAnsi="Times New Roman"/>
          <w:sz w:val="28"/>
          <w:szCs w:val="28"/>
        </w:rPr>
        <w:t xml:space="preserve"> сельсовета Чарышского района Алтайского края при разработке проекта бюджета м</w:t>
      </w:r>
      <w:r w:rsidR="0005130B">
        <w:rPr>
          <w:rFonts w:ascii="Times New Roman" w:hAnsi="Times New Roman"/>
          <w:sz w:val="28"/>
          <w:szCs w:val="28"/>
        </w:rPr>
        <w:t>у</w:t>
      </w:r>
      <w:r w:rsidR="002E3197">
        <w:rPr>
          <w:rFonts w:ascii="Times New Roman" w:hAnsi="Times New Roman"/>
          <w:sz w:val="28"/>
          <w:szCs w:val="28"/>
        </w:rPr>
        <w:t>ниципального образования на 2022</w:t>
      </w:r>
      <w:r w:rsidRPr="00C17D3F">
        <w:rPr>
          <w:rFonts w:ascii="Times New Roman" w:hAnsi="Times New Roman"/>
          <w:sz w:val="28"/>
          <w:szCs w:val="28"/>
        </w:rPr>
        <w:t xml:space="preserve"> год и среднесрочного финансового плана до 20</w:t>
      </w:r>
      <w:r w:rsidR="002E3197">
        <w:rPr>
          <w:rFonts w:ascii="Times New Roman" w:hAnsi="Times New Roman"/>
          <w:sz w:val="28"/>
          <w:szCs w:val="28"/>
        </w:rPr>
        <w:t>24</w:t>
      </w:r>
      <w:r w:rsidRPr="00C17D3F">
        <w:rPr>
          <w:rFonts w:ascii="Times New Roman" w:hAnsi="Times New Roman"/>
          <w:sz w:val="28"/>
          <w:szCs w:val="28"/>
        </w:rPr>
        <w:t xml:space="preserve"> года обеспечить соблюдение основных направлений бюджетной и налоговой политики, утвержденных настоящим постановлением.</w:t>
      </w:r>
    </w:p>
    <w:p w:rsidR="00137C05" w:rsidRPr="00C17D3F" w:rsidRDefault="00137C05" w:rsidP="000513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7D3F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37C05" w:rsidRPr="00C17D3F" w:rsidRDefault="00137C05" w:rsidP="000513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37C05" w:rsidRPr="00C17D3F" w:rsidRDefault="00137C05" w:rsidP="0005130B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17D3F"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      </w:t>
      </w:r>
      <w:r w:rsidR="004874C6">
        <w:rPr>
          <w:rFonts w:ascii="Times New Roman" w:hAnsi="Times New Roman"/>
          <w:sz w:val="28"/>
          <w:szCs w:val="28"/>
        </w:rPr>
        <w:t xml:space="preserve">             </w:t>
      </w:r>
      <w:r w:rsidRPr="00C17D3F">
        <w:rPr>
          <w:rFonts w:ascii="Times New Roman" w:hAnsi="Times New Roman"/>
          <w:sz w:val="28"/>
          <w:szCs w:val="28"/>
        </w:rPr>
        <w:t xml:space="preserve">       </w:t>
      </w:r>
      <w:r w:rsidR="00CE0515">
        <w:rPr>
          <w:rFonts w:ascii="Times New Roman" w:hAnsi="Times New Roman"/>
          <w:sz w:val="28"/>
          <w:szCs w:val="28"/>
        </w:rPr>
        <w:t xml:space="preserve">Ю.С. </w:t>
      </w:r>
      <w:proofErr w:type="spellStart"/>
      <w:r w:rsidR="00CE0515">
        <w:rPr>
          <w:rFonts w:ascii="Times New Roman" w:hAnsi="Times New Roman"/>
          <w:sz w:val="28"/>
          <w:szCs w:val="28"/>
        </w:rPr>
        <w:t>Чинилова</w:t>
      </w:r>
      <w:proofErr w:type="spellEnd"/>
    </w:p>
    <w:p w:rsidR="00137C05" w:rsidRDefault="00137C05" w:rsidP="0005130B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18008B" w:rsidRDefault="0018008B" w:rsidP="000513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008B" w:rsidRDefault="0018008B" w:rsidP="00B30A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1250" w:rsidRDefault="00361250" w:rsidP="00B30A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37C05" w:rsidRPr="00AC3734" w:rsidRDefault="00137C05" w:rsidP="0005130B">
      <w:pPr>
        <w:autoSpaceDE w:val="0"/>
        <w:autoSpaceDN w:val="0"/>
        <w:adjustRightInd w:val="0"/>
        <w:spacing w:after="0"/>
        <w:ind w:firstLine="5387"/>
        <w:jc w:val="both"/>
        <w:rPr>
          <w:rFonts w:ascii="Times New Roman" w:hAnsi="Times New Roman"/>
          <w:sz w:val="24"/>
          <w:szCs w:val="24"/>
        </w:rPr>
      </w:pPr>
      <w:r w:rsidRPr="00AC373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37C05" w:rsidRPr="00AC3734" w:rsidRDefault="00137C05" w:rsidP="0005130B">
      <w:pPr>
        <w:autoSpaceDE w:val="0"/>
        <w:autoSpaceDN w:val="0"/>
        <w:adjustRightInd w:val="0"/>
        <w:spacing w:after="0"/>
        <w:ind w:firstLine="5387"/>
        <w:jc w:val="both"/>
        <w:rPr>
          <w:rFonts w:ascii="Times New Roman" w:hAnsi="Times New Roman"/>
          <w:sz w:val="24"/>
          <w:szCs w:val="24"/>
        </w:rPr>
      </w:pPr>
      <w:r w:rsidRPr="00AC373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37C05" w:rsidRPr="00AC3734" w:rsidRDefault="00CE0515" w:rsidP="0005130B">
      <w:pPr>
        <w:autoSpaceDE w:val="0"/>
        <w:autoSpaceDN w:val="0"/>
        <w:adjustRightInd w:val="0"/>
        <w:spacing w:after="0"/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Алексеевского</w:t>
      </w:r>
      <w:r w:rsidR="00137C05" w:rsidRPr="00AC3734">
        <w:rPr>
          <w:rFonts w:ascii="Times New Roman" w:hAnsi="Times New Roman"/>
          <w:sz w:val="24"/>
          <w:szCs w:val="24"/>
        </w:rPr>
        <w:t xml:space="preserve"> сельсовета</w:t>
      </w:r>
    </w:p>
    <w:p w:rsidR="00137C05" w:rsidRPr="00AC3734" w:rsidRDefault="00137C05" w:rsidP="0005130B">
      <w:pPr>
        <w:autoSpaceDE w:val="0"/>
        <w:autoSpaceDN w:val="0"/>
        <w:adjustRightInd w:val="0"/>
        <w:spacing w:after="0"/>
        <w:ind w:firstLine="5387"/>
        <w:jc w:val="both"/>
        <w:rPr>
          <w:rFonts w:ascii="Times New Roman" w:hAnsi="Times New Roman"/>
          <w:sz w:val="24"/>
          <w:szCs w:val="24"/>
        </w:rPr>
      </w:pPr>
      <w:r w:rsidRPr="00AC3734">
        <w:rPr>
          <w:rFonts w:ascii="Times New Roman" w:hAnsi="Times New Roman"/>
          <w:sz w:val="24"/>
          <w:szCs w:val="24"/>
        </w:rPr>
        <w:t>Чарышского района</w:t>
      </w:r>
      <w:r w:rsidR="00CE0515">
        <w:rPr>
          <w:rFonts w:ascii="Times New Roman" w:hAnsi="Times New Roman"/>
          <w:sz w:val="24"/>
          <w:szCs w:val="24"/>
        </w:rPr>
        <w:t xml:space="preserve"> Алтайского края</w:t>
      </w:r>
    </w:p>
    <w:p w:rsidR="00137C05" w:rsidRPr="00AC3734" w:rsidRDefault="00137C05" w:rsidP="0005130B">
      <w:pPr>
        <w:autoSpaceDE w:val="0"/>
        <w:autoSpaceDN w:val="0"/>
        <w:adjustRightInd w:val="0"/>
        <w:spacing w:after="0"/>
        <w:ind w:firstLine="5387"/>
        <w:jc w:val="both"/>
        <w:rPr>
          <w:rFonts w:ascii="Times New Roman" w:hAnsi="Times New Roman"/>
          <w:sz w:val="24"/>
          <w:szCs w:val="24"/>
        </w:rPr>
      </w:pPr>
      <w:r w:rsidRPr="00AC3734">
        <w:rPr>
          <w:rFonts w:ascii="Times New Roman" w:hAnsi="Times New Roman"/>
          <w:sz w:val="24"/>
          <w:szCs w:val="24"/>
        </w:rPr>
        <w:t xml:space="preserve">от </w:t>
      </w:r>
      <w:r w:rsidR="00817418">
        <w:rPr>
          <w:rFonts w:ascii="Times New Roman" w:hAnsi="Times New Roman"/>
          <w:sz w:val="24"/>
          <w:szCs w:val="24"/>
        </w:rPr>
        <w:t>2</w:t>
      </w:r>
      <w:r w:rsidR="0005130B">
        <w:rPr>
          <w:rFonts w:ascii="Times New Roman" w:hAnsi="Times New Roman"/>
          <w:sz w:val="24"/>
          <w:szCs w:val="24"/>
        </w:rPr>
        <w:t>1</w:t>
      </w:r>
      <w:r w:rsidR="00AC3734" w:rsidRPr="00AC3734">
        <w:rPr>
          <w:rFonts w:ascii="Times New Roman" w:hAnsi="Times New Roman"/>
          <w:sz w:val="24"/>
          <w:szCs w:val="24"/>
        </w:rPr>
        <w:t>.</w:t>
      </w:r>
      <w:r w:rsidR="00B30A2A">
        <w:rPr>
          <w:rFonts w:ascii="Times New Roman" w:hAnsi="Times New Roman"/>
          <w:sz w:val="24"/>
          <w:szCs w:val="24"/>
        </w:rPr>
        <w:t>10</w:t>
      </w:r>
      <w:r w:rsidR="00CE0515">
        <w:rPr>
          <w:rFonts w:ascii="Times New Roman" w:hAnsi="Times New Roman"/>
          <w:sz w:val="24"/>
          <w:szCs w:val="24"/>
        </w:rPr>
        <w:t>.</w:t>
      </w:r>
      <w:r w:rsidR="002E3197">
        <w:rPr>
          <w:rFonts w:ascii="Times New Roman" w:hAnsi="Times New Roman"/>
          <w:sz w:val="24"/>
          <w:szCs w:val="24"/>
        </w:rPr>
        <w:t>2021</w:t>
      </w:r>
      <w:r w:rsidRPr="00AC3734">
        <w:rPr>
          <w:rFonts w:ascii="Times New Roman" w:hAnsi="Times New Roman"/>
          <w:sz w:val="24"/>
          <w:szCs w:val="24"/>
        </w:rPr>
        <w:t xml:space="preserve"> №</w:t>
      </w:r>
      <w:r w:rsidR="00817418">
        <w:rPr>
          <w:rFonts w:ascii="Times New Roman" w:hAnsi="Times New Roman"/>
          <w:sz w:val="24"/>
          <w:szCs w:val="24"/>
        </w:rPr>
        <w:t xml:space="preserve"> 2</w:t>
      </w:r>
      <w:r w:rsidR="00B30A2A">
        <w:rPr>
          <w:rFonts w:ascii="Times New Roman" w:hAnsi="Times New Roman"/>
          <w:sz w:val="24"/>
          <w:szCs w:val="24"/>
        </w:rPr>
        <w:t>6</w:t>
      </w:r>
    </w:p>
    <w:p w:rsidR="00137C05" w:rsidRPr="00C17D3F" w:rsidRDefault="00137C05" w:rsidP="0005130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7C05" w:rsidRPr="00C17D3F" w:rsidRDefault="00137C05" w:rsidP="0005130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7C05" w:rsidRPr="00C17D3F" w:rsidRDefault="00137C05" w:rsidP="0005130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17D3F">
        <w:rPr>
          <w:rFonts w:ascii="Times New Roman" w:hAnsi="Times New Roman"/>
          <w:sz w:val="28"/>
          <w:szCs w:val="28"/>
        </w:rPr>
        <w:t>ОСНОВНЫЕ НАПРАВЛЕНИЯ</w:t>
      </w:r>
    </w:p>
    <w:p w:rsidR="00AC3734" w:rsidRDefault="00137C05" w:rsidP="003612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17D3F">
        <w:rPr>
          <w:rFonts w:ascii="Times New Roman" w:hAnsi="Times New Roman"/>
          <w:sz w:val="28"/>
          <w:szCs w:val="28"/>
        </w:rPr>
        <w:t xml:space="preserve">БЮДЖЕТНОЙ И НАЛОГОВОЙ ПОЛИТИКИ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E0515">
        <w:rPr>
          <w:rFonts w:ascii="Times New Roman" w:hAnsi="Times New Roman"/>
          <w:sz w:val="28"/>
          <w:szCs w:val="28"/>
        </w:rPr>
        <w:t>АЛЕКСЕЕВСКИЙ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C17D3F">
        <w:rPr>
          <w:rFonts w:ascii="Times New Roman" w:hAnsi="Times New Roman"/>
          <w:sz w:val="28"/>
          <w:szCs w:val="28"/>
        </w:rPr>
        <w:t xml:space="preserve"> ЧАРЫШСКОГО РАЙОНА</w:t>
      </w:r>
      <w:r w:rsidR="0018008B">
        <w:rPr>
          <w:rFonts w:ascii="Times New Roman" w:hAnsi="Times New Roman"/>
          <w:sz w:val="28"/>
          <w:szCs w:val="28"/>
        </w:rPr>
        <w:t xml:space="preserve"> </w:t>
      </w:r>
      <w:r w:rsidR="002E3197">
        <w:rPr>
          <w:rFonts w:ascii="Times New Roman" w:hAnsi="Times New Roman"/>
          <w:sz w:val="28"/>
          <w:szCs w:val="28"/>
        </w:rPr>
        <w:t>АЛТАЙСКОГО КРАЯ НА 2022</w:t>
      </w:r>
      <w:r w:rsidRPr="00C17D3F">
        <w:rPr>
          <w:rFonts w:ascii="Times New Roman" w:hAnsi="Times New Roman"/>
          <w:sz w:val="28"/>
          <w:szCs w:val="28"/>
        </w:rPr>
        <w:t xml:space="preserve"> ГОД</w:t>
      </w:r>
      <w:r w:rsidR="00B30A2A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2E3197">
        <w:rPr>
          <w:rFonts w:ascii="Times New Roman" w:hAnsi="Times New Roman"/>
          <w:sz w:val="28"/>
          <w:szCs w:val="28"/>
        </w:rPr>
        <w:t>3-2024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137C05" w:rsidRPr="00AC3734" w:rsidRDefault="00137C05" w:rsidP="000513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>Основные направления бюджетной</w:t>
      </w:r>
      <w:r w:rsidR="00525A11">
        <w:rPr>
          <w:rFonts w:ascii="Times New Roman" w:hAnsi="Times New Roman"/>
          <w:sz w:val="28"/>
          <w:szCs w:val="28"/>
        </w:rPr>
        <w:t xml:space="preserve"> и налоговой политики муниципального образования</w:t>
      </w:r>
      <w:r w:rsidRPr="00AC3734">
        <w:rPr>
          <w:rFonts w:ascii="Times New Roman" w:hAnsi="Times New Roman"/>
          <w:sz w:val="28"/>
          <w:szCs w:val="28"/>
        </w:rPr>
        <w:t xml:space="preserve"> </w:t>
      </w:r>
      <w:r w:rsidR="00CE0515">
        <w:rPr>
          <w:rFonts w:ascii="Times New Roman" w:hAnsi="Times New Roman"/>
          <w:sz w:val="28"/>
          <w:szCs w:val="28"/>
        </w:rPr>
        <w:t>Алексеевский</w:t>
      </w:r>
      <w:r w:rsidRPr="00AC3734">
        <w:rPr>
          <w:rFonts w:ascii="Times New Roman" w:hAnsi="Times New Roman"/>
          <w:sz w:val="28"/>
          <w:szCs w:val="28"/>
        </w:rPr>
        <w:t xml:space="preserve"> сельсовет Чарышског</w:t>
      </w:r>
      <w:r w:rsidR="002E3197">
        <w:rPr>
          <w:rFonts w:ascii="Times New Roman" w:hAnsi="Times New Roman"/>
          <w:sz w:val="28"/>
          <w:szCs w:val="28"/>
        </w:rPr>
        <w:t>о района Алтайского края на 2022 год и плановый период 2023-2024</w:t>
      </w:r>
      <w:r w:rsidRPr="00AC3734">
        <w:rPr>
          <w:rFonts w:ascii="Times New Roman" w:hAnsi="Times New Roman"/>
          <w:sz w:val="28"/>
          <w:szCs w:val="28"/>
        </w:rPr>
        <w:t xml:space="preserve"> годы  подготовлены в соответствии со статьями 172, 184.2 Бюджетного кодекса Российской Федерации, Положения о бюджетном процессе в муниципальном образовании, отражают основные цели, задачи и приоритеты, определенные в Послании Президента Российской Федерации Федеральному Собранию Российской Федерации от 04 декабря 2014 года, Стратегии социально-экономического развития Алтайского края, содержат базовые принципы, используемые при формировании проекта бюджета муници</w:t>
      </w:r>
      <w:r w:rsidR="00CE0515">
        <w:rPr>
          <w:rFonts w:ascii="Times New Roman" w:hAnsi="Times New Roman"/>
          <w:sz w:val="28"/>
          <w:szCs w:val="28"/>
        </w:rPr>
        <w:t>пального образования Алексеевский</w:t>
      </w:r>
      <w:r w:rsidRPr="00AC3734">
        <w:rPr>
          <w:rFonts w:ascii="Times New Roman" w:hAnsi="Times New Roman"/>
          <w:sz w:val="28"/>
          <w:szCs w:val="28"/>
        </w:rPr>
        <w:t xml:space="preserve"> сельсовет Чарышског</w:t>
      </w:r>
      <w:r w:rsidR="002E3197">
        <w:rPr>
          <w:rFonts w:ascii="Times New Roman" w:hAnsi="Times New Roman"/>
          <w:sz w:val="28"/>
          <w:szCs w:val="28"/>
        </w:rPr>
        <w:t>о района Алтайского края на 2022</w:t>
      </w:r>
      <w:r w:rsidRPr="00AC3734">
        <w:rPr>
          <w:rFonts w:ascii="Times New Roman" w:hAnsi="Times New Roman"/>
          <w:sz w:val="28"/>
          <w:szCs w:val="28"/>
        </w:rPr>
        <w:t xml:space="preserve"> год.</w:t>
      </w:r>
    </w:p>
    <w:p w:rsidR="00AC3734" w:rsidRPr="00AC3734" w:rsidRDefault="00137C05" w:rsidP="0005130B">
      <w:pPr>
        <w:overflowPunct w:val="0"/>
        <w:autoSpaceDE w:val="0"/>
        <w:autoSpaceDN w:val="0"/>
        <w:adjustRightInd w:val="0"/>
        <w:spacing w:after="0"/>
        <w:ind w:right="57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>Целью основных направ</w:t>
      </w:r>
      <w:r w:rsidR="002E3197">
        <w:rPr>
          <w:rFonts w:ascii="Times New Roman" w:hAnsi="Times New Roman"/>
          <w:sz w:val="28"/>
          <w:szCs w:val="28"/>
        </w:rPr>
        <w:t>лений бюджетной политики на 2022-2024</w:t>
      </w:r>
      <w:r w:rsidRPr="00AC3734">
        <w:rPr>
          <w:rFonts w:ascii="Times New Roman" w:hAnsi="Times New Roman"/>
          <w:sz w:val="28"/>
          <w:szCs w:val="28"/>
        </w:rPr>
        <w:t xml:space="preserve"> годы является описание условий, принимаемых для составления </w:t>
      </w:r>
      <w:r w:rsidR="002E3197">
        <w:rPr>
          <w:rFonts w:ascii="Times New Roman" w:hAnsi="Times New Roman"/>
          <w:sz w:val="28"/>
          <w:szCs w:val="28"/>
        </w:rPr>
        <w:t>проекта местного бюджета на 2022</w:t>
      </w:r>
      <w:r w:rsidRPr="00AC3734">
        <w:rPr>
          <w:rFonts w:ascii="Times New Roman" w:hAnsi="Times New Roman"/>
          <w:sz w:val="28"/>
          <w:szCs w:val="28"/>
        </w:rPr>
        <w:t xml:space="preserve"> год, основных подходов к его формированию и общего порядка разработки основных характеристик и прогнозируемых параметров местного бюджета, а также обеспечение прозрачности и открытости бюджетного планирования. Также основная цель б</w:t>
      </w:r>
      <w:r w:rsidR="00525A11">
        <w:rPr>
          <w:rFonts w:ascii="Times New Roman" w:hAnsi="Times New Roman"/>
          <w:sz w:val="28"/>
          <w:szCs w:val="28"/>
        </w:rPr>
        <w:t>юджетной и налоговой политики муниципального образования</w:t>
      </w:r>
      <w:r w:rsidRPr="00AC3734">
        <w:rPr>
          <w:rFonts w:ascii="Times New Roman" w:hAnsi="Times New Roman"/>
          <w:sz w:val="28"/>
          <w:szCs w:val="28"/>
        </w:rPr>
        <w:t xml:space="preserve"> </w:t>
      </w:r>
      <w:r w:rsidR="00CE0515">
        <w:rPr>
          <w:rFonts w:ascii="Times New Roman" w:hAnsi="Times New Roman"/>
          <w:sz w:val="28"/>
          <w:szCs w:val="28"/>
        </w:rPr>
        <w:t>Алексеевский</w:t>
      </w:r>
      <w:r w:rsidRPr="00AC3734">
        <w:rPr>
          <w:rFonts w:ascii="Times New Roman" w:hAnsi="Times New Roman"/>
          <w:sz w:val="28"/>
          <w:szCs w:val="28"/>
        </w:rPr>
        <w:t xml:space="preserve"> сельсовет – повышение доходной части бюджета поселения за счет налоговых поступлений, решение текущих задач и задач развития в области социально-экономического развития сельского поселения наиболее эффективным способом.</w:t>
      </w:r>
    </w:p>
    <w:p w:rsidR="00137C05" w:rsidRPr="00AC3734" w:rsidRDefault="00137C05" w:rsidP="0005130B">
      <w:pPr>
        <w:overflowPunct w:val="0"/>
        <w:autoSpaceDE w:val="0"/>
        <w:autoSpaceDN w:val="0"/>
        <w:adjustRightInd w:val="0"/>
        <w:spacing w:after="0"/>
        <w:ind w:right="57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>Задачами основных направлений бюджетной политики является определение подходов к планированию доходов и расходов, источников финансирования местного бюджета, финансовых взаимоотношений с бюджетом муниципального образования Чарышский район Алтайского края.</w:t>
      </w:r>
    </w:p>
    <w:p w:rsidR="00137C05" w:rsidRPr="00AC3734" w:rsidRDefault="00137C05" w:rsidP="0005130B">
      <w:pPr>
        <w:overflowPunct w:val="0"/>
        <w:autoSpaceDE w:val="0"/>
        <w:autoSpaceDN w:val="0"/>
        <w:adjustRightInd w:val="0"/>
        <w:spacing w:after="0"/>
        <w:ind w:right="57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lastRenderedPageBreak/>
        <w:t>Основные направления бюджетной и налоговой политики определяют стратегию действий сельского поселения в части доходов, расходов бюджета поселения, межбюджетных отношений.</w:t>
      </w:r>
    </w:p>
    <w:p w:rsidR="0018008B" w:rsidRPr="00361250" w:rsidRDefault="00137C05" w:rsidP="0036125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 xml:space="preserve"> Базовым принципом бюджетной и налоговой политики является обеспечение долгосрочной сбалансированности бюджета сельского поселения, уро</w:t>
      </w:r>
      <w:r w:rsidR="00361250">
        <w:rPr>
          <w:rFonts w:ascii="Times New Roman" w:hAnsi="Times New Roman"/>
          <w:sz w:val="28"/>
          <w:szCs w:val="28"/>
        </w:rPr>
        <w:t xml:space="preserve">вень бюджетных расходов должен соответствовать </w:t>
      </w:r>
      <w:r w:rsidRPr="00AC3734">
        <w:rPr>
          <w:rFonts w:ascii="Times New Roman" w:hAnsi="Times New Roman"/>
          <w:sz w:val="28"/>
          <w:szCs w:val="28"/>
        </w:rPr>
        <w:t>реальным доходам бюджета поселения.</w:t>
      </w:r>
    </w:p>
    <w:p w:rsidR="00137C05" w:rsidRPr="00AC3734" w:rsidRDefault="00137C05" w:rsidP="0005130B">
      <w:pPr>
        <w:overflowPunct w:val="0"/>
        <w:autoSpaceDE w:val="0"/>
        <w:autoSpaceDN w:val="0"/>
        <w:adjustRightInd w:val="0"/>
        <w:spacing w:after="0"/>
        <w:ind w:right="57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>Основные итоги бюджетной и налоговой политики</w:t>
      </w:r>
    </w:p>
    <w:p w:rsidR="00137C05" w:rsidRPr="00AC3734" w:rsidRDefault="002E3197" w:rsidP="0005130B">
      <w:pPr>
        <w:overflowPunct w:val="0"/>
        <w:autoSpaceDE w:val="0"/>
        <w:autoSpaceDN w:val="0"/>
        <w:adjustRightInd w:val="0"/>
        <w:spacing w:after="0"/>
        <w:ind w:right="57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2020 - начала 2021</w:t>
      </w:r>
      <w:r w:rsidR="00137C05" w:rsidRPr="00AC3734">
        <w:rPr>
          <w:rFonts w:ascii="Times New Roman" w:hAnsi="Times New Roman"/>
          <w:sz w:val="28"/>
          <w:szCs w:val="28"/>
        </w:rPr>
        <w:t xml:space="preserve"> годов</w:t>
      </w:r>
    </w:p>
    <w:p w:rsidR="00137C05" w:rsidRPr="00AC3734" w:rsidRDefault="00137C05" w:rsidP="0005130B">
      <w:pPr>
        <w:overflowPunct w:val="0"/>
        <w:autoSpaceDE w:val="0"/>
        <w:autoSpaceDN w:val="0"/>
        <w:adjustRightInd w:val="0"/>
        <w:spacing w:after="0"/>
        <w:ind w:left="57" w:right="57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 xml:space="preserve"> Подводя итоги прошедшего года, следует отметить, что решение вопросов местного значени</w:t>
      </w:r>
      <w:r w:rsidR="00525A11">
        <w:rPr>
          <w:rFonts w:ascii="Times New Roman" w:hAnsi="Times New Roman"/>
          <w:sz w:val="28"/>
          <w:szCs w:val="28"/>
        </w:rPr>
        <w:t>я осуществлялось органами местного самоуправления</w:t>
      </w:r>
      <w:r w:rsidRPr="00AC3734">
        <w:rPr>
          <w:rFonts w:ascii="Times New Roman" w:hAnsi="Times New Roman"/>
          <w:sz w:val="28"/>
          <w:szCs w:val="28"/>
        </w:rPr>
        <w:t xml:space="preserve"> </w:t>
      </w:r>
      <w:r w:rsidR="00CE0515">
        <w:rPr>
          <w:rFonts w:ascii="Times New Roman" w:hAnsi="Times New Roman"/>
          <w:sz w:val="28"/>
          <w:szCs w:val="28"/>
        </w:rPr>
        <w:t>Алексеевского</w:t>
      </w:r>
      <w:r w:rsidRPr="00AC3734">
        <w:rPr>
          <w:rFonts w:ascii="Times New Roman" w:hAnsi="Times New Roman"/>
          <w:sz w:val="28"/>
          <w:szCs w:val="28"/>
        </w:rPr>
        <w:t xml:space="preserve"> сельсовета. Их действия в сфере бюджетно-налоговой политики были направлены на повышение качества и доступности социальных услуг, предоставляемых населению за счет бюджетных средств, а также призваны обеспечить устойчивый рост экономики и благосостояния жителей поселения.</w:t>
      </w:r>
    </w:p>
    <w:p w:rsidR="00CE0515" w:rsidRDefault="002E3197" w:rsidP="0005130B">
      <w:pPr>
        <w:overflowPunct w:val="0"/>
        <w:autoSpaceDE w:val="0"/>
        <w:autoSpaceDN w:val="0"/>
        <w:adjustRightInd w:val="0"/>
        <w:spacing w:after="0"/>
        <w:ind w:left="57" w:right="57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2020 - 2021</w:t>
      </w:r>
      <w:r w:rsidR="00137C05" w:rsidRPr="00AC3734">
        <w:rPr>
          <w:rFonts w:ascii="Times New Roman" w:hAnsi="Times New Roman"/>
          <w:sz w:val="28"/>
          <w:szCs w:val="28"/>
        </w:rPr>
        <w:t xml:space="preserve"> годах решение задач социально-экономического развития осуществлялось в условиях преемственности курса бюджетной политики на обеспечение долгосрочной сбалансированности и устойчивости бюджета муниципального образования.</w:t>
      </w:r>
    </w:p>
    <w:p w:rsidR="00137C05" w:rsidRPr="005747C0" w:rsidRDefault="00137C05" w:rsidP="0005130B">
      <w:pPr>
        <w:overflowPunct w:val="0"/>
        <w:autoSpaceDE w:val="0"/>
        <w:autoSpaceDN w:val="0"/>
        <w:adjustRightInd w:val="0"/>
        <w:spacing w:after="0"/>
        <w:ind w:left="57" w:right="57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47C0">
        <w:rPr>
          <w:rFonts w:ascii="Times New Roman" w:hAnsi="Times New Roman"/>
          <w:sz w:val="28"/>
          <w:szCs w:val="28"/>
        </w:rPr>
        <w:t>Дохо</w:t>
      </w:r>
      <w:r w:rsidR="00525A11" w:rsidRPr="005747C0">
        <w:rPr>
          <w:rFonts w:ascii="Times New Roman" w:hAnsi="Times New Roman"/>
          <w:sz w:val="28"/>
          <w:szCs w:val="28"/>
        </w:rPr>
        <w:t>ды бюджета муниципального образования</w:t>
      </w:r>
      <w:r w:rsidRPr="005747C0">
        <w:rPr>
          <w:rFonts w:ascii="Times New Roman" w:hAnsi="Times New Roman"/>
          <w:sz w:val="28"/>
          <w:szCs w:val="28"/>
        </w:rPr>
        <w:t xml:space="preserve"> </w:t>
      </w:r>
      <w:r w:rsidR="00CE0515" w:rsidRPr="005747C0">
        <w:rPr>
          <w:rFonts w:ascii="Times New Roman" w:hAnsi="Times New Roman"/>
          <w:sz w:val="28"/>
          <w:szCs w:val="28"/>
        </w:rPr>
        <w:t>Алексеевский</w:t>
      </w:r>
      <w:r w:rsidR="002E3197" w:rsidRPr="005747C0">
        <w:rPr>
          <w:rFonts w:ascii="Times New Roman" w:hAnsi="Times New Roman"/>
          <w:sz w:val="28"/>
          <w:szCs w:val="28"/>
        </w:rPr>
        <w:t xml:space="preserve"> сельсовет в 2020</w:t>
      </w:r>
      <w:r w:rsidRPr="005747C0">
        <w:rPr>
          <w:rFonts w:ascii="Times New Roman" w:hAnsi="Times New Roman"/>
          <w:sz w:val="28"/>
          <w:szCs w:val="28"/>
        </w:rPr>
        <w:t xml:space="preserve"> году составили </w:t>
      </w:r>
      <w:r w:rsidR="00BE7E13">
        <w:rPr>
          <w:rFonts w:ascii="Times New Roman" w:hAnsi="Times New Roman"/>
          <w:sz w:val="28"/>
          <w:szCs w:val="28"/>
        </w:rPr>
        <w:t>2995,9</w:t>
      </w:r>
      <w:r w:rsidR="00525A11" w:rsidRPr="005747C0">
        <w:rPr>
          <w:rFonts w:ascii="Times New Roman" w:hAnsi="Times New Roman"/>
          <w:sz w:val="28"/>
          <w:szCs w:val="28"/>
        </w:rPr>
        <w:t xml:space="preserve"> тыс. рублей </w:t>
      </w:r>
      <w:r w:rsidRPr="005747C0">
        <w:rPr>
          <w:rFonts w:ascii="Times New Roman" w:hAnsi="Times New Roman"/>
          <w:sz w:val="28"/>
          <w:szCs w:val="28"/>
        </w:rPr>
        <w:t xml:space="preserve">или </w:t>
      </w:r>
      <w:r w:rsidR="005747C0" w:rsidRPr="005747C0">
        <w:rPr>
          <w:rFonts w:ascii="Times New Roman" w:hAnsi="Times New Roman"/>
          <w:sz w:val="28"/>
          <w:szCs w:val="28"/>
        </w:rPr>
        <w:t>100.2</w:t>
      </w:r>
      <w:r w:rsidRPr="005747C0">
        <w:rPr>
          <w:rFonts w:ascii="Times New Roman" w:hAnsi="Times New Roman"/>
          <w:sz w:val="28"/>
          <w:szCs w:val="28"/>
        </w:rPr>
        <w:t>% к годовому плану (</w:t>
      </w:r>
      <w:r w:rsidR="00BE7E13">
        <w:rPr>
          <w:rFonts w:ascii="Times New Roman" w:hAnsi="Times New Roman"/>
          <w:sz w:val="28"/>
          <w:szCs w:val="28"/>
        </w:rPr>
        <w:t>2989,8</w:t>
      </w:r>
      <w:r w:rsidR="002E3197" w:rsidRPr="005747C0">
        <w:rPr>
          <w:rFonts w:ascii="Times New Roman" w:hAnsi="Times New Roman"/>
          <w:sz w:val="28"/>
          <w:szCs w:val="28"/>
        </w:rPr>
        <w:t xml:space="preserve"> тыс. руб.). По сравнению с 2019</w:t>
      </w:r>
      <w:r w:rsidRPr="005747C0">
        <w:rPr>
          <w:rFonts w:ascii="Times New Roman" w:hAnsi="Times New Roman"/>
          <w:sz w:val="28"/>
          <w:szCs w:val="28"/>
        </w:rPr>
        <w:t xml:space="preserve"> годом </w:t>
      </w:r>
      <w:r w:rsidR="005747C0" w:rsidRPr="005747C0">
        <w:rPr>
          <w:rFonts w:ascii="Times New Roman" w:hAnsi="Times New Roman"/>
          <w:sz w:val="28"/>
          <w:szCs w:val="28"/>
        </w:rPr>
        <w:t>увеличились</w:t>
      </w:r>
      <w:r w:rsidRPr="005747C0">
        <w:rPr>
          <w:rFonts w:ascii="Times New Roman" w:hAnsi="Times New Roman"/>
          <w:sz w:val="28"/>
          <w:szCs w:val="28"/>
        </w:rPr>
        <w:t xml:space="preserve"> на </w:t>
      </w:r>
      <w:r w:rsidR="00BE7E13">
        <w:rPr>
          <w:rFonts w:ascii="Times New Roman" w:hAnsi="Times New Roman"/>
          <w:sz w:val="28"/>
          <w:szCs w:val="28"/>
        </w:rPr>
        <w:t>694,0</w:t>
      </w:r>
      <w:r w:rsidR="0018304D" w:rsidRPr="005747C0">
        <w:rPr>
          <w:rFonts w:ascii="Times New Roman" w:hAnsi="Times New Roman"/>
          <w:sz w:val="28"/>
          <w:szCs w:val="28"/>
        </w:rPr>
        <w:t xml:space="preserve"> тыс. ру</w:t>
      </w:r>
      <w:r w:rsidR="005747C0" w:rsidRPr="005747C0">
        <w:rPr>
          <w:rFonts w:ascii="Times New Roman" w:hAnsi="Times New Roman"/>
          <w:sz w:val="28"/>
          <w:szCs w:val="28"/>
        </w:rPr>
        <w:t>блей.</w:t>
      </w:r>
      <w:r w:rsidR="002E3197" w:rsidRPr="005747C0">
        <w:rPr>
          <w:rFonts w:ascii="Times New Roman" w:hAnsi="Times New Roman"/>
          <w:sz w:val="28"/>
          <w:szCs w:val="28"/>
        </w:rPr>
        <w:t xml:space="preserve"> Собственные доходы в 2020</w:t>
      </w:r>
      <w:r w:rsidRPr="005747C0">
        <w:rPr>
          <w:rFonts w:ascii="Times New Roman" w:hAnsi="Times New Roman"/>
          <w:sz w:val="28"/>
          <w:szCs w:val="28"/>
        </w:rPr>
        <w:t xml:space="preserve"> году поступили в сумме </w:t>
      </w:r>
      <w:r w:rsidR="005747C0" w:rsidRPr="005747C0">
        <w:rPr>
          <w:rFonts w:ascii="Times New Roman" w:hAnsi="Times New Roman"/>
          <w:sz w:val="28"/>
          <w:szCs w:val="28"/>
        </w:rPr>
        <w:t>839</w:t>
      </w:r>
      <w:r w:rsidR="0018304D" w:rsidRPr="005747C0">
        <w:rPr>
          <w:rFonts w:ascii="Times New Roman" w:hAnsi="Times New Roman"/>
          <w:sz w:val="28"/>
          <w:szCs w:val="28"/>
        </w:rPr>
        <w:t>,</w:t>
      </w:r>
      <w:r w:rsidR="005747C0" w:rsidRPr="005747C0">
        <w:rPr>
          <w:rFonts w:ascii="Times New Roman" w:hAnsi="Times New Roman"/>
          <w:sz w:val="28"/>
          <w:szCs w:val="28"/>
        </w:rPr>
        <w:t>5</w:t>
      </w:r>
      <w:r w:rsidRPr="005747C0">
        <w:rPr>
          <w:rFonts w:ascii="Times New Roman" w:hAnsi="Times New Roman"/>
          <w:sz w:val="28"/>
          <w:szCs w:val="28"/>
        </w:rPr>
        <w:t xml:space="preserve"> тыс. рублей или </w:t>
      </w:r>
      <w:r w:rsidR="00BE7E13">
        <w:rPr>
          <w:rFonts w:ascii="Times New Roman" w:hAnsi="Times New Roman"/>
          <w:sz w:val="28"/>
          <w:szCs w:val="28"/>
        </w:rPr>
        <w:t xml:space="preserve">100 </w:t>
      </w:r>
      <w:r w:rsidRPr="005747C0">
        <w:rPr>
          <w:rFonts w:ascii="Times New Roman" w:hAnsi="Times New Roman"/>
          <w:sz w:val="28"/>
          <w:szCs w:val="28"/>
        </w:rPr>
        <w:t>% к плану (</w:t>
      </w:r>
      <w:r w:rsidR="00B7786E" w:rsidRPr="005747C0">
        <w:rPr>
          <w:rFonts w:ascii="Times New Roman" w:hAnsi="Times New Roman"/>
          <w:sz w:val="28"/>
          <w:szCs w:val="28"/>
        </w:rPr>
        <w:t>8</w:t>
      </w:r>
      <w:r w:rsidR="005747C0" w:rsidRPr="005747C0">
        <w:rPr>
          <w:rFonts w:ascii="Times New Roman" w:hAnsi="Times New Roman"/>
          <w:sz w:val="28"/>
          <w:szCs w:val="28"/>
        </w:rPr>
        <w:t>32</w:t>
      </w:r>
      <w:r w:rsidRPr="005747C0">
        <w:rPr>
          <w:rFonts w:ascii="Times New Roman" w:hAnsi="Times New Roman"/>
          <w:sz w:val="28"/>
          <w:szCs w:val="28"/>
        </w:rPr>
        <w:t xml:space="preserve">,0 тыс. руб.), </w:t>
      </w:r>
      <w:r w:rsidR="002E3197" w:rsidRPr="005747C0">
        <w:rPr>
          <w:rFonts w:ascii="Times New Roman" w:hAnsi="Times New Roman"/>
          <w:sz w:val="28"/>
          <w:szCs w:val="28"/>
        </w:rPr>
        <w:t>увеличились по сравнению с 2019</w:t>
      </w:r>
      <w:r w:rsidRPr="005747C0">
        <w:rPr>
          <w:rFonts w:ascii="Times New Roman" w:hAnsi="Times New Roman"/>
          <w:sz w:val="28"/>
          <w:szCs w:val="28"/>
        </w:rPr>
        <w:t xml:space="preserve"> годом на </w:t>
      </w:r>
      <w:r w:rsidR="00BE7E13">
        <w:rPr>
          <w:rFonts w:ascii="Times New Roman" w:hAnsi="Times New Roman"/>
          <w:sz w:val="28"/>
          <w:szCs w:val="28"/>
        </w:rPr>
        <w:t>138,8</w:t>
      </w:r>
      <w:r w:rsidR="00B7786E" w:rsidRPr="005747C0">
        <w:rPr>
          <w:rFonts w:ascii="Times New Roman" w:hAnsi="Times New Roman"/>
          <w:sz w:val="28"/>
          <w:szCs w:val="28"/>
        </w:rPr>
        <w:t xml:space="preserve"> тыс. рублей.</w:t>
      </w:r>
    </w:p>
    <w:p w:rsidR="00137C05" w:rsidRPr="00AC3734" w:rsidRDefault="00525A11" w:rsidP="0005130B">
      <w:pPr>
        <w:overflowPunct w:val="0"/>
        <w:autoSpaceDE w:val="0"/>
        <w:autoSpaceDN w:val="0"/>
        <w:adjustRightInd w:val="0"/>
        <w:spacing w:after="0"/>
        <w:ind w:left="57" w:right="57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47C0">
        <w:rPr>
          <w:rFonts w:ascii="Times New Roman" w:hAnsi="Times New Roman"/>
          <w:sz w:val="28"/>
          <w:szCs w:val="28"/>
        </w:rPr>
        <w:t>Расходы бюджета му</w:t>
      </w:r>
      <w:r w:rsidR="002E3197" w:rsidRPr="005747C0">
        <w:rPr>
          <w:rFonts w:ascii="Times New Roman" w:hAnsi="Times New Roman"/>
          <w:sz w:val="28"/>
          <w:szCs w:val="28"/>
        </w:rPr>
        <w:t>ниципальн</w:t>
      </w:r>
      <w:r w:rsidR="005747C0" w:rsidRPr="005747C0">
        <w:rPr>
          <w:rFonts w:ascii="Times New Roman" w:hAnsi="Times New Roman"/>
          <w:sz w:val="28"/>
          <w:szCs w:val="28"/>
        </w:rPr>
        <w:t>ого образования за 2020</w:t>
      </w:r>
      <w:r w:rsidR="00137C05" w:rsidRPr="005747C0">
        <w:rPr>
          <w:rFonts w:ascii="Times New Roman" w:hAnsi="Times New Roman"/>
          <w:sz w:val="28"/>
          <w:szCs w:val="28"/>
        </w:rPr>
        <w:t xml:space="preserve"> год составили в целом </w:t>
      </w:r>
      <w:r w:rsidR="00BE7E13">
        <w:rPr>
          <w:rFonts w:ascii="Times New Roman" w:hAnsi="Times New Roman"/>
          <w:sz w:val="28"/>
          <w:szCs w:val="28"/>
        </w:rPr>
        <w:t>2153</w:t>
      </w:r>
      <w:r w:rsidR="003D68DA" w:rsidRPr="005747C0">
        <w:rPr>
          <w:rFonts w:ascii="Times New Roman" w:hAnsi="Times New Roman"/>
          <w:sz w:val="28"/>
          <w:szCs w:val="28"/>
        </w:rPr>
        <w:t>,</w:t>
      </w:r>
      <w:r w:rsidR="00BE7E13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137C05" w:rsidRPr="005747C0">
        <w:rPr>
          <w:rFonts w:ascii="Times New Roman" w:hAnsi="Times New Roman"/>
          <w:sz w:val="28"/>
          <w:szCs w:val="28"/>
        </w:rPr>
        <w:t xml:space="preserve"> тыс. рублей.</w:t>
      </w:r>
      <w:r w:rsidR="00137C05" w:rsidRPr="00AC3734">
        <w:rPr>
          <w:rFonts w:ascii="Times New Roman" w:hAnsi="Times New Roman"/>
          <w:sz w:val="28"/>
          <w:szCs w:val="28"/>
        </w:rPr>
        <w:t xml:space="preserve"> </w:t>
      </w:r>
    </w:p>
    <w:p w:rsidR="00137C05" w:rsidRPr="00AC3734" w:rsidRDefault="002E3197" w:rsidP="0005130B">
      <w:pPr>
        <w:overflowPunct w:val="0"/>
        <w:autoSpaceDE w:val="0"/>
        <w:autoSpaceDN w:val="0"/>
        <w:adjustRightInd w:val="0"/>
        <w:spacing w:after="0"/>
        <w:ind w:left="57" w:right="57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января 2021</w:t>
      </w:r>
      <w:r w:rsidR="00137C05" w:rsidRPr="00AC3734">
        <w:rPr>
          <w:rFonts w:ascii="Times New Roman" w:hAnsi="Times New Roman"/>
          <w:sz w:val="28"/>
          <w:szCs w:val="28"/>
        </w:rPr>
        <w:t xml:space="preserve"> года просроченной задолженности по заработной плате в поселении нет. </w:t>
      </w:r>
    </w:p>
    <w:p w:rsidR="00137C05" w:rsidRPr="00AC3734" w:rsidRDefault="00137C05" w:rsidP="0005130B">
      <w:pPr>
        <w:overflowPunct w:val="0"/>
        <w:autoSpaceDE w:val="0"/>
        <w:autoSpaceDN w:val="0"/>
        <w:adjustRightInd w:val="0"/>
        <w:spacing w:after="0"/>
        <w:ind w:left="57" w:right="57"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 xml:space="preserve">Администрацией </w:t>
      </w:r>
      <w:r w:rsidR="00FA54C5">
        <w:rPr>
          <w:rFonts w:ascii="Times New Roman" w:hAnsi="Times New Roman"/>
          <w:sz w:val="28"/>
          <w:szCs w:val="28"/>
        </w:rPr>
        <w:t xml:space="preserve">Алексеевского </w:t>
      </w:r>
      <w:r w:rsidRPr="00AC3734">
        <w:rPr>
          <w:rFonts w:ascii="Times New Roman" w:hAnsi="Times New Roman"/>
          <w:sz w:val="28"/>
          <w:szCs w:val="28"/>
        </w:rPr>
        <w:t xml:space="preserve">сельсовета продолжена работа по идентификации земельных участков и предоставлению данных сведений в налоговые органы. </w:t>
      </w:r>
    </w:p>
    <w:p w:rsidR="00137C05" w:rsidRPr="00AC3734" w:rsidRDefault="00137C05" w:rsidP="0005130B">
      <w:pPr>
        <w:overflowPunct w:val="0"/>
        <w:autoSpaceDE w:val="0"/>
        <w:autoSpaceDN w:val="0"/>
        <w:adjustRightInd w:val="0"/>
        <w:spacing w:after="0"/>
        <w:ind w:left="57" w:right="57"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C3734">
        <w:rPr>
          <w:rFonts w:ascii="Times New Roman" w:hAnsi="Times New Roman"/>
          <w:sz w:val="28"/>
          <w:szCs w:val="28"/>
        </w:rPr>
        <w:t>Кроме того, Администрацией сельсовета велась работа с организациями и физическими лицами, которые имели задолженность прошлых лет по налогам</w:t>
      </w:r>
      <w:r w:rsidRPr="00AC3734">
        <w:rPr>
          <w:rFonts w:ascii="Times New Roman" w:hAnsi="Times New Roman"/>
          <w:sz w:val="26"/>
          <w:szCs w:val="26"/>
        </w:rPr>
        <w:t>.</w:t>
      </w:r>
    </w:p>
    <w:p w:rsidR="00137C05" w:rsidRPr="00AC3734" w:rsidRDefault="002E3197" w:rsidP="0005130B">
      <w:pPr>
        <w:overflowPunct w:val="0"/>
        <w:autoSpaceDE w:val="0"/>
        <w:autoSpaceDN w:val="0"/>
        <w:adjustRightInd w:val="0"/>
        <w:spacing w:after="0"/>
        <w:ind w:left="57" w:right="57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137C05" w:rsidRPr="00AC3734">
        <w:rPr>
          <w:rFonts w:ascii="Times New Roman" w:hAnsi="Times New Roman"/>
          <w:sz w:val="28"/>
          <w:szCs w:val="28"/>
        </w:rPr>
        <w:t xml:space="preserve"> году продолжена практика заключения соглашений с А</w:t>
      </w:r>
      <w:r w:rsidR="003C13A6">
        <w:rPr>
          <w:rFonts w:ascii="Times New Roman" w:hAnsi="Times New Roman"/>
          <w:sz w:val="28"/>
          <w:szCs w:val="28"/>
        </w:rPr>
        <w:t>дминистрацией района о передаче</w:t>
      </w:r>
      <w:r w:rsidR="00137C05" w:rsidRPr="00AC3734">
        <w:rPr>
          <w:rFonts w:ascii="Times New Roman" w:hAnsi="Times New Roman"/>
          <w:sz w:val="28"/>
          <w:szCs w:val="28"/>
        </w:rPr>
        <w:t xml:space="preserve"> отдельных полномочий по составлению проекта бюджета поселения, исполнению бюджета, осуществления контроля за его исполнением, составлению отчета об исполнении бюджета поселения.</w:t>
      </w:r>
    </w:p>
    <w:p w:rsidR="00137C05" w:rsidRPr="00AC3734" w:rsidRDefault="00137C05" w:rsidP="0005130B">
      <w:pPr>
        <w:overflowPunct w:val="0"/>
        <w:autoSpaceDE w:val="0"/>
        <w:autoSpaceDN w:val="0"/>
        <w:adjustRightInd w:val="0"/>
        <w:spacing w:after="0"/>
        <w:ind w:left="57" w:right="57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lastRenderedPageBreak/>
        <w:t>Осуществлена разработка следующих порядков:</w:t>
      </w:r>
    </w:p>
    <w:p w:rsidR="00137C05" w:rsidRPr="00AC3734" w:rsidRDefault="00137C05" w:rsidP="0005130B">
      <w:pPr>
        <w:overflowPunct w:val="0"/>
        <w:autoSpaceDE w:val="0"/>
        <w:autoSpaceDN w:val="0"/>
        <w:adjustRightInd w:val="0"/>
        <w:spacing w:after="0"/>
        <w:ind w:left="57" w:right="57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>-  формирование проекта бюджета на очередной финансовый год;</w:t>
      </w:r>
    </w:p>
    <w:p w:rsidR="00137C05" w:rsidRPr="00AC3734" w:rsidRDefault="00137C05" w:rsidP="0005130B">
      <w:pPr>
        <w:overflowPunct w:val="0"/>
        <w:autoSpaceDE w:val="0"/>
        <w:autoSpaceDN w:val="0"/>
        <w:adjustRightInd w:val="0"/>
        <w:spacing w:after="0"/>
        <w:ind w:left="57" w:right="57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>-  проведение публичного обсуждения проекта бюджета;</w:t>
      </w:r>
    </w:p>
    <w:p w:rsidR="00137C05" w:rsidRPr="00AC3734" w:rsidRDefault="00137C05" w:rsidP="0005130B">
      <w:pPr>
        <w:overflowPunct w:val="0"/>
        <w:autoSpaceDE w:val="0"/>
        <w:autoSpaceDN w:val="0"/>
        <w:adjustRightInd w:val="0"/>
        <w:spacing w:after="0"/>
        <w:ind w:left="57" w:right="57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>-  планирование бюджетных ассигнований на исполнение действующих и  принимаемых расходных обязательств;</w:t>
      </w:r>
    </w:p>
    <w:p w:rsidR="00137C05" w:rsidRPr="00AC3734" w:rsidRDefault="00137C05" w:rsidP="0005130B">
      <w:pPr>
        <w:overflowPunct w:val="0"/>
        <w:autoSpaceDE w:val="0"/>
        <w:autoSpaceDN w:val="0"/>
        <w:adjustRightInd w:val="0"/>
        <w:spacing w:after="0"/>
        <w:ind w:left="57" w:right="57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>-  ведение реестра расходных обязательств.</w:t>
      </w:r>
    </w:p>
    <w:p w:rsidR="00137C05" w:rsidRPr="00AC3734" w:rsidRDefault="00137C05" w:rsidP="000513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>Активно разрабатывается нормативно-правовая база для устранения административных барьеров.</w:t>
      </w:r>
    </w:p>
    <w:p w:rsidR="00137C05" w:rsidRPr="00AC3734" w:rsidRDefault="00137C05" w:rsidP="000513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>В муниципальном образовании создана и действует стабильная, прозрачная и предсказуемая система межбюджетных отношений с районом, отвечающими всем требованиям, установленным Бюджетным Кодексом и Концепции межбюджетных отношений, принятой Правительством Российской Федерации.</w:t>
      </w:r>
    </w:p>
    <w:p w:rsidR="00137C05" w:rsidRPr="00AC3734" w:rsidRDefault="00137C05" w:rsidP="000513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>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изменен перечень вопросов местного значения сельского поселения с перераспределением, начиная с 2015 года, высоко затратных вопросов местного значения на уровень муниципального района.</w:t>
      </w:r>
    </w:p>
    <w:p w:rsidR="00AC3734" w:rsidRPr="003D68DA" w:rsidRDefault="00137C05" w:rsidP="003D68D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>Созданы все условия для внесения изменений в нормативные правовые акты.</w:t>
      </w:r>
    </w:p>
    <w:p w:rsidR="00137C05" w:rsidRPr="00AC3734" w:rsidRDefault="00137C05" w:rsidP="0005130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C3734">
        <w:rPr>
          <w:rFonts w:ascii="Times New Roman" w:hAnsi="Times New Roman"/>
          <w:bCs/>
          <w:sz w:val="28"/>
          <w:szCs w:val="28"/>
        </w:rPr>
        <w:t>Основные направления бюджетной политики</w:t>
      </w:r>
    </w:p>
    <w:p w:rsidR="00AC3734" w:rsidRPr="00AC3734" w:rsidRDefault="002E3197" w:rsidP="0005130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2022</w:t>
      </w:r>
      <w:r w:rsidR="00137C05" w:rsidRPr="00AC3734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137C05" w:rsidRPr="00AC3734" w:rsidRDefault="00137C05" w:rsidP="000513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>Основной задачей при реали</w:t>
      </w:r>
      <w:r w:rsidR="002E3197">
        <w:rPr>
          <w:rFonts w:ascii="Times New Roman" w:hAnsi="Times New Roman"/>
          <w:sz w:val="28"/>
          <w:szCs w:val="28"/>
        </w:rPr>
        <w:t>зации бюджетной политики на 2022</w:t>
      </w:r>
      <w:r w:rsidR="00525A11">
        <w:rPr>
          <w:rFonts w:ascii="Times New Roman" w:hAnsi="Times New Roman"/>
          <w:sz w:val="28"/>
          <w:szCs w:val="28"/>
        </w:rPr>
        <w:t xml:space="preserve"> год </w:t>
      </w:r>
      <w:r w:rsidRPr="00AC3734">
        <w:rPr>
          <w:rFonts w:ascii="Times New Roman" w:hAnsi="Times New Roman"/>
          <w:sz w:val="28"/>
          <w:szCs w:val="28"/>
        </w:rPr>
        <w:t xml:space="preserve">является определение финансовых возможностей, условий и предпосылок для достижения ключевых целей и результатов </w:t>
      </w:r>
      <w:r w:rsidR="0018008B">
        <w:rPr>
          <w:rFonts w:ascii="Times New Roman" w:hAnsi="Times New Roman"/>
          <w:sz w:val="28"/>
          <w:szCs w:val="28"/>
        </w:rPr>
        <w:t xml:space="preserve">Алексеевского </w:t>
      </w:r>
      <w:r w:rsidRPr="00AC3734">
        <w:rPr>
          <w:rFonts w:ascii="Times New Roman" w:hAnsi="Times New Roman"/>
          <w:sz w:val="28"/>
          <w:szCs w:val="28"/>
        </w:rPr>
        <w:t xml:space="preserve">сельсовета Чарышского района Алтайского края при обеспечении долгосрочной сбалансированности и устойчивости бюджета, повышении эффективности бюджетных расходов, безусловном исполнении всех обязательств муниципального образования. В связи с вступлением в силу Федерального закона от 28 июня 2014 года № 172-ФЗ «О стратегическом планировании в Российской Федерации» (далее – Закон о стратегическом планировании), который, знаменует новый и очень значительный этап бюджетного реформирования – переход к стратегическому планированию, произошло закрепление правовых основ стратегического планирования в Российской Федерации, координации муниципального стратегического управления и бюджетной политики, полномочий органов местного самоуправления, а </w:t>
      </w:r>
      <w:r w:rsidRPr="00AC3734">
        <w:rPr>
          <w:rFonts w:ascii="Times New Roman" w:hAnsi="Times New Roman"/>
          <w:sz w:val="28"/>
          <w:szCs w:val="28"/>
        </w:rPr>
        <w:lastRenderedPageBreak/>
        <w:t>также порядка их взаимодействия с общественными и иными организациями в сфере стратегического планирования.</w:t>
      </w:r>
    </w:p>
    <w:p w:rsidR="00137C05" w:rsidRPr="00AC3734" w:rsidRDefault="00137C05" w:rsidP="000513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населения.</w:t>
      </w:r>
    </w:p>
    <w:p w:rsidR="00137C05" w:rsidRPr="00AC3734" w:rsidRDefault="00137C05" w:rsidP="000513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>Ограниченные финансовые ресурсы не позволяют при</w:t>
      </w:r>
      <w:r w:rsidR="00525A11">
        <w:rPr>
          <w:rFonts w:ascii="Times New Roman" w:hAnsi="Times New Roman"/>
          <w:sz w:val="28"/>
          <w:szCs w:val="28"/>
        </w:rPr>
        <w:t xml:space="preserve"> формировании проекта бюджета муниципального образования</w:t>
      </w:r>
      <w:r w:rsidRPr="00AC3734">
        <w:rPr>
          <w:rFonts w:ascii="Times New Roman" w:hAnsi="Times New Roman"/>
          <w:sz w:val="28"/>
          <w:szCs w:val="28"/>
        </w:rPr>
        <w:t xml:space="preserve"> </w:t>
      </w:r>
      <w:r w:rsidR="00FA54C5">
        <w:rPr>
          <w:rFonts w:ascii="Times New Roman" w:hAnsi="Times New Roman"/>
          <w:sz w:val="28"/>
          <w:szCs w:val="28"/>
        </w:rPr>
        <w:t>Алексеевский</w:t>
      </w:r>
      <w:r w:rsidRPr="00AC3734">
        <w:rPr>
          <w:rFonts w:ascii="Times New Roman" w:hAnsi="Times New Roman"/>
          <w:sz w:val="28"/>
          <w:szCs w:val="28"/>
        </w:rPr>
        <w:t xml:space="preserve"> сельсовет Чарышского района Алтайского края учесть все заявленные принимаемые расходные обязательства в связи с необходимостью выполнения, прежде всего, всех действующих расходных обязательств. Ввиду этого, а также в целях повышения эффективности бюджетных расходов требуется более тщательный анализ всех заявленных принимаемых расходных обязательств на предмет их эффективности, обоснованности, гарантированного выполнения, ожидаемого результата и на соответствие приоритетам соци</w:t>
      </w:r>
      <w:r w:rsidR="00525A11">
        <w:rPr>
          <w:rFonts w:ascii="Times New Roman" w:hAnsi="Times New Roman"/>
          <w:sz w:val="28"/>
          <w:szCs w:val="28"/>
        </w:rPr>
        <w:t>ально-экономического развития муниципального образования</w:t>
      </w:r>
      <w:r w:rsidRPr="00AC3734">
        <w:rPr>
          <w:rFonts w:ascii="Times New Roman" w:hAnsi="Times New Roman"/>
          <w:sz w:val="28"/>
          <w:szCs w:val="28"/>
        </w:rPr>
        <w:t xml:space="preserve"> </w:t>
      </w:r>
      <w:r w:rsidR="00FA54C5">
        <w:rPr>
          <w:rFonts w:ascii="Times New Roman" w:hAnsi="Times New Roman"/>
          <w:sz w:val="28"/>
          <w:szCs w:val="28"/>
        </w:rPr>
        <w:t>Алексеевский</w:t>
      </w:r>
      <w:r w:rsidRPr="00AC3734">
        <w:rPr>
          <w:rFonts w:ascii="Times New Roman" w:hAnsi="Times New Roman"/>
          <w:sz w:val="28"/>
          <w:szCs w:val="28"/>
        </w:rPr>
        <w:t xml:space="preserve"> сельсовет Чарышского района Алтайского края и Основным направлениям бюджетной и налоговой политики. Это позволит принять взвешенное и эффективное решение по распределению бюджетных средств на реализацию принимаемых расходных обязательств, получивших наиболее высокую оценку и приоритет.</w:t>
      </w:r>
    </w:p>
    <w:p w:rsidR="00137C05" w:rsidRPr="00AC3734" w:rsidRDefault="00525A11" w:rsidP="000513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средств бюджета муниципального образования</w:t>
      </w:r>
      <w:r w:rsidR="00137C05" w:rsidRPr="00AC3734">
        <w:rPr>
          <w:rFonts w:ascii="Times New Roman" w:hAnsi="Times New Roman"/>
          <w:sz w:val="28"/>
          <w:szCs w:val="28"/>
        </w:rPr>
        <w:t xml:space="preserve"> </w:t>
      </w:r>
      <w:r w:rsidR="00FA54C5">
        <w:rPr>
          <w:rFonts w:ascii="Times New Roman" w:hAnsi="Times New Roman"/>
          <w:sz w:val="28"/>
          <w:szCs w:val="28"/>
        </w:rPr>
        <w:t>Алексеевский</w:t>
      </w:r>
      <w:r w:rsidR="00137C05" w:rsidRPr="00AC3734">
        <w:rPr>
          <w:rFonts w:ascii="Times New Roman" w:hAnsi="Times New Roman"/>
          <w:sz w:val="28"/>
          <w:szCs w:val="28"/>
        </w:rPr>
        <w:t xml:space="preserve"> сельсовет Чарышского района Алтайского края на реализацию вновь принимаемых расходных обязательств должно производиться посредством разработки и утверждения соответствующего нормативного правового акта.</w:t>
      </w:r>
    </w:p>
    <w:p w:rsidR="00137C05" w:rsidRPr="00AC3734" w:rsidRDefault="00137C05" w:rsidP="000513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>Решение поставленных задач должно осуществляться не только за счет увеличения расходов, а также путем повышения эффективности использования ресурсов, применения новых технологий, новых подходов, механизмов, оптимальных управленческих решений.</w:t>
      </w:r>
    </w:p>
    <w:p w:rsidR="00137C05" w:rsidRPr="00AC3734" w:rsidRDefault="00137C05" w:rsidP="000513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>Долгосрочное планирование должно позволить уйти от инерционного подхода, когда бюджетные ассигнования распределяются на основе индексирования тенденций предыдущих лет.</w:t>
      </w:r>
    </w:p>
    <w:p w:rsidR="00137C05" w:rsidRPr="00AC3734" w:rsidRDefault="00137C05" w:rsidP="000513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>Долгосрочное планирование может стать реальным шагом на пути к повышению эффективности расходов бюджета, выступая в то же время сдерживающим фактором для необоснованного роста расходов.</w:t>
      </w:r>
    </w:p>
    <w:p w:rsidR="00137C05" w:rsidRPr="00AC3734" w:rsidRDefault="00137C05" w:rsidP="000513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>Конечная цель бюджетной политики состоит в повышении уровня и качества жизни населения в условиях сбалансированного бюджета. Это подразумевает создание условий для устойчивого повышения уровня жизни граждан, их всестороннего развития, защиту их безопасности, в том числе продовольственную, обеспечение социальных гарантий.</w:t>
      </w:r>
    </w:p>
    <w:p w:rsidR="00137C05" w:rsidRPr="00AC3734" w:rsidRDefault="00137C05" w:rsidP="000513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lastRenderedPageBreak/>
        <w:t>Основными задачами бюджетной политики на очередной бюджетный период являются:</w:t>
      </w:r>
    </w:p>
    <w:p w:rsidR="00137C05" w:rsidRPr="00AC3734" w:rsidRDefault="00137C05" w:rsidP="000513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>1. Обеспечение расходных обязательств источниками финансирования как необходимое условие реализации муниципальной политики. Для этого будет подтвержден безусловный приоритет исполнения действующих обязательств. Инициативы и предложения по принятию новых расходных обязательств будут ограничиваться, их рассмотрение будет возможно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</w:p>
    <w:p w:rsidR="00137C05" w:rsidRPr="00AC3734" w:rsidRDefault="00137C05" w:rsidP="00525A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>В связи с изменениями, вносимыми в Бюджетный кодекс Росс</w:t>
      </w:r>
      <w:r w:rsidR="00525A11">
        <w:rPr>
          <w:rFonts w:ascii="Times New Roman" w:hAnsi="Times New Roman"/>
          <w:sz w:val="28"/>
          <w:szCs w:val="28"/>
        </w:rPr>
        <w:t>ийской Федерации, начиная с 2019</w:t>
      </w:r>
      <w:r w:rsidRPr="00AC3734">
        <w:rPr>
          <w:rFonts w:ascii="Times New Roman" w:hAnsi="Times New Roman"/>
          <w:sz w:val="28"/>
          <w:szCs w:val="28"/>
        </w:rPr>
        <w:t xml:space="preserve"> года, бюджет муниципального об</w:t>
      </w:r>
      <w:r w:rsidR="00525A11">
        <w:rPr>
          <w:rFonts w:ascii="Times New Roman" w:hAnsi="Times New Roman"/>
          <w:sz w:val="28"/>
          <w:szCs w:val="28"/>
        </w:rPr>
        <w:t>разования формировал</w:t>
      </w:r>
      <w:r w:rsidRPr="00AC3734">
        <w:rPr>
          <w:rFonts w:ascii="Times New Roman" w:hAnsi="Times New Roman"/>
          <w:sz w:val="28"/>
          <w:szCs w:val="28"/>
        </w:rPr>
        <w:t>ся в новой структуре кодов бюджетной классификации расходов</w:t>
      </w:r>
      <w:r w:rsidR="00525A11">
        <w:rPr>
          <w:rFonts w:ascii="Times New Roman" w:hAnsi="Times New Roman"/>
          <w:sz w:val="28"/>
          <w:szCs w:val="28"/>
        </w:rPr>
        <w:t xml:space="preserve"> </w:t>
      </w:r>
      <w:r w:rsidRPr="00AC3734">
        <w:rPr>
          <w:rFonts w:ascii="Times New Roman" w:hAnsi="Times New Roman"/>
          <w:sz w:val="28"/>
          <w:szCs w:val="28"/>
        </w:rPr>
        <w:t xml:space="preserve">Российской Федерации (кодов классификации доходов бюджетов, классификации расходов бюджетов и классификации источников финансирования дефицита бюджета). </w:t>
      </w:r>
    </w:p>
    <w:p w:rsidR="00137C05" w:rsidRPr="00AC3734" w:rsidRDefault="00137C05" w:rsidP="000513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>2. Обеспечение бюджетной устойчивости и экономической стабильности.</w:t>
      </w:r>
    </w:p>
    <w:p w:rsidR="00137C05" w:rsidRPr="00AC3734" w:rsidRDefault="00137C05" w:rsidP="000513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>Данная общая задача включает в себя несколько составляющих:</w:t>
      </w:r>
    </w:p>
    <w:p w:rsidR="00137C05" w:rsidRPr="00AC3734" w:rsidRDefault="00137C05" w:rsidP="000513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>поддержание безопасного уровня дефицита и муниципального долга, предотвращая тем самым условия для возникновения финансовых кризисов;</w:t>
      </w:r>
    </w:p>
    <w:p w:rsidR="00137C05" w:rsidRPr="00AC3734" w:rsidRDefault="00137C05" w:rsidP="000513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>сохранение относительно постоянного уровня муниципальных расходов в условиях «взлетов и падений» бюджетных доходов;</w:t>
      </w:r>
    </w:p>
    <w:p w:rsidR="00137C05" w:rsidRPr="00AC3734" w:rsidRDefault="00137C05" w:rsidP="000513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>ограничение роста расходов местного бюджета, не обеспеченных стабильными доходными источниками. Принятие новых расходных обязательств должно в обязательном порядке основываться на оценке прогнозируемых доходов местного бюджета;</w:t>
      </w:r>
    </w:p>
    <w:p w:rsidR="00137C05" w:rsidRPr="00AC3734" w:rsidRDefault="00137C05" w:rsidP="000513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>3. Прозрачность и открытость бюджета и бюджетного процесса для общества. Бюджетная политика осуществляется в интересах общества. Успех ее реализации зависит не только от действий тех или иных органов власти, но и от того, в какой мере общество понимает эту политику, разделяет вещи, механизмы и принципы ее реализации.</w:t>
      </w:r>
    </w:p>
    <w:p w:rsidR="00137C05" w:rsidRPr="00AC3734" w:rsidRDefault="00137C05" w:rsidP="000513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 xml:space="preserve">Основанная на высоких темпах экономического развития и растущих ценах на ресурсы модель постоянного роста бюджетных расходов к настоящему моменту исчерпала свои возможности. В этих условиях на первый план выходит: </w:t>
      </w:r>
    </w:p>
    <w:p w:rsidR="00137C05" w:rsidRPr="00AC3734" w:rsidRDefault="00137C05" w:rsidP="000513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>Решение задач повышения эффективности расходов и переориентация бюджетных ассигнований в рамках существующих бюджетных ограничений на реализацию приоритетных направлений муниципальной политики;</w:t>
      </w:r>
    </w:p>
    <w:p w:rsidR="00137C05" w:rsidRPr="00AC3734" w:rsidRDefault="00137C05" w:rsidP="000513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lastRenderedPageBreak/>
        <w:t>Осуществление мероприятий по совершенствованию бюджетного процесса, развитию системы управления муниципальным долгом, имуществом, финансовыми активами, формированию интегрированной системы управления муниципальными финансами («электронного бюджета»).</w:t>
      </w:r>
    </w:p>
    <w:p w:rsidR="00137C05" w:rsidRPr="00AC3734" w:rsidRDefault="00137C05" w:rsidP="000513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>Для решения изложенных задач в очередном бюджетном периоде будут реализовываться следующие мероприятия:</w:t>
      </w:r>
    </w:p>
    <w:p w:rsidR="00137C05" w:rsidRPr="00AC3734" w:rsidRDefault="00137C05" w:rsidP="000513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>1. Обеспечение в полном объеме публичных нормативных обязательств.</w:t>
      </w:r>
    </w:p>
    <w:p w:rsidR="00137C05" w:rsidRPr="00AC3734" w:rsidRDefault="00137C05" w:rsidP="000513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>2. Обеспечение безусловного исполнения социальных Указов Президента, в том числе повышение заработной платы работникам муниципальных учреждений, исходя из параметров повышения, установленных в планах мероприятий изменений в отраслях социальной сферы («дорожных карт»).</w:t>
      </w:r>
    </w:p>
    <w:p w:rsidR="00137C05" w:rsidRPr="00AC3734" w:rsidRDefault="00137C05" w:rsidP="000513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>3. Мониторинг деятельности муниципальных учреждений с целью оптимизации их расходов.</w:t>
      </w:r>
    </w:p>
    <w:p w:rsidR="00137C05" w:rsidRPr="00AC3734" w:rsidRDefault="00137C05" w:rsidP="000513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>6. Повышения эффективности финансовых взаимоотношений с бюджетом района.</w:t>
      </w:r>
    </w:p>
    <w:p w:rsidR="00137C05" w:rsidRPr="00AC3734" w:rsidRDefault="00137C05" w:rsidP="003612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 xml:space="preserve">В итоге бюджетная политика должна быть нацелена на улучшение условий жизни в </w:t>
      </w:r>
      <w:r w:rsidR="00FA54C5">
        <w:rPr>
          <w:rFonts w:ascii="Times New Roman" w:hAnsi="Times New Roman"/>
          <w:sz w:val="28"/>
          <w:szCs w:val="28"/>
        </w:rPr>
        <w:t xml:space="preserve">Алексеевском </w:t>
      </w:r>
      <w:r w:rsidRPr="00AC3734">
        <w:rPr>
          <w:rFonts w:ascii="Times New Roman" w:hAnsi="Times New Roman"/>
          <w:sz w:val="28"/>
          <w:szCs w:val="28"/>
        </w:rPr>
        <w:t>сельском поселении, повышение качества муниципальных услуг, стимулирование инновационного развития поселения.</w:t>
      </w:r>
    </w:p>
    <w:p w:rsidR="00361250" w:rsidRDefault="00361250" w:rsidP="0005130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37C05" w:rsidRPr="00AC3734" w:rsidRDefault="00137C05" w:rsidP="0005130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AC3734">
        <w:rPr>
          <w:rFonts w:ascii="Times New Roman" w:hAnsi="Times New Roman"/>
          <w:bCs/>
          <w:sz w:val="28"/>
          <w:szCs w:val="28"/>
        </w:rPr>
        <w:t>Основные направления налоговой политики</w:t>
      </w:r>
    </w:p>
    <w:p w:rsidR="00137C05" w:rsidRPr="0018008B" w:rsidRDefault="009F6347" w:rsidP="00525A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2022</w:t>
      </w:r>
      <w:r w:rsidR="00137C05" w:rsidRPr="00AC3734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137C05" w:rsidRPr="00AC3734" w:rsidRDefault="00B30A2A" w:rsidP="000513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2021</w:t>
      </w:r>
      <w:r w:rsidR="00137C05" w:rsidRPr="00AC3734">
        <w:rPr>
          <w:rFonts w:ascii="Times New Roman" w:hAnsi="Times New Roman"/>
          <w:sz w:val="28"/>
          <w:szCs w:val="28"/>
        </w:rPr>
        <w:t xml:space="preserve"> год</w:t>
      </w:r>
      <w:r w:rsidR="00525A11">
        <w:rPr>
          <w:rFonts w:ascii="Times New Roman" w:hAnsi="Times New Roman"/>
          <w:sz w:val="28"/>
          <w:szCs w:val="28"/>
        </w:rPr>
        <w:t>а</w:t>
      </w:r>
      <w:r w:rsidR="00137C05" w:rsidRPr="00AC3734">
        <w:rPr>
          <w:rFonts w:ascii="Times New Roman" w:hAnsi="Times New Roman"/>
          <w:sz w:val="28"/>
          <w:szCs w:val="28"/>
        </w:rPr>
        <w:t xml:space="preserve"> основными целями налоговой политики продолжают оставаться поддержка инвестиций, повышение предпринимательской активности, будет продолжена реализация целей и задач, предусмотренных впредыдущих периодах.</w:t>
      </w:r>
    </w:p>
    <w:p w:rsidR="00137C05" w:rsidRPr="00AC3734" w:rsidRDefault="00137C05" w:rsidP="000513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 xml:space="preserve">Важным фактором проводимой налоговой политики является необходимость сохранения бюджетной устойчивости и обеспечения бюджетной сбалансированности, мероприятия направленные на увеличение доходов бюджетной системы Российской Федерации, будет продолжена практика по минимизации предоставления налоговых льгот. </w:t>
      </w:r>
    </w:p>
    <w:p w:rsidR="00137C05" w:rsidRPr="00AC3734" w:rsidRDefault="00137C05" w:rsidP="000513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3734">
        <w:rPr>
          <w:rFonts w:ascii="Times New Roman" w:hAnsi="Times New Roman"/>
          <w:sz w:val="28"/>
          <w:szCs w:val="28"/>
        </w:rPr>
        <w:t>Необходимо повысить эффективность работы комиссии по организации работы с физическими лицами по вопросам погашения недоимки</w:t>
      </w:r>
      <w:r w:rsidR="00525A11">
        <w:rPr>
          <w:rFonts w:ascii="Times New Roman" w:hAnsi="Times New Roman"/>
          <w:sz w:val="28"/>
          <w:szCs w:val="28"/>
        </w:rPr>
        <w:t xml:space="preserve"> по налогам и сборам в бюджет муниципального образования</w:t>
      </w:r>
      <w:r w:rsidRPr="00AC3734">
        <w:rPr>
          <w:rFonts w:ascii="Times New Roman" w:hAnsi="Times New Roman"/>
          <w:sz w:val="28"/>
          <w:szCs w:val="28"/>
        </w:rPr>
        <w:t xml:space="preserve"> </w:t>
      </w:r>
      <w:r w:rsidR="00FA54C5">
        <w:rPr>
          <w:rFonts w:ascii="Times New Roman" w:hAnsi="Times New Roman"/>
          <w:sz w:val="28"/>
          <w:szCs w:val="28"/>
        </w:rPr>
        <w:t>Алексеевский</w:t>
      </w:r>
      <w:r w:rsidRPr="00AC3734">
        <w:rPr>
          <w:rFonts w:ascii="Times New Roman" w:hAnsi="Times New Roman"/>
          <w:sz w:val="28"/>
          <w:szCs w:val="28"/>
        </w:rPr>
        <w:t xml:space="preserve"> сельсовет Чарышского района Алтайского края.</w:t>
      </w:r>
    </w:p>
    <w:p w:rsidR="00137C05" w:rsidRPr="00AC3734" w:rsidRDefault="00137C05" w:rsidP="0005130B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AC3734">
        <w:rPr>
          <w:rFonts w:ascii="Times New Roman" w:hAnsi="Times New Roman"/>
          <w:sz w:val="28"/>
          <w:szCs w:val="28"/>
        </w:rPr>
        <w:t>Реализация этих мер будет являться необходимым условием повышения эффективности системы управления общественными (муниципальными) финансами и, как следствие, минимизации рисков несбалансированности бюджета долгосрочном периоде.</w:t>
      </w:r>
    </w:p>
    <w:sectPr w:rsidR="00137C05" w:rsidRPr="00AC3734" w:rsidSect="0036125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207E4"/>
    <w:multiLevelType w:val="hybridMultilevel"/>
    <w:tmpl w:val="1094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5F2"/>
    <w:rsid w:val="0002383F"/>
    <w:rsid w:val="0005130B"/>
    <w:rsid w:val="00070F4E"/>
    <w:rsid w:val="0010255A"/>
    <w:rsid w:val="00137C05"/>
    <w:rsid w:val="00155699"/>
    <w:rsid w:val="0018008B"/>
    <w:rsid w:val="0018304D"/>
    <w:rsid w:val="001C5A0D"/>
    <w:rsid w:val="001F0F69"/>
    <w:rsid w:val="00202C52"/>
    <w:rsid w:val="00202FB9"/>
    <w:rsid w:val="00231458"/>
    <w:rsid w:val="002A08C1"/>
    <w:rsid w:val="002E0281"/>
    <w:rsid w:val="002E0533"/>
    <w:rsid w:val="002E3197"/>
    <w:rsid w:val="002E59CD"/>
    <w:rsid w:val="002F01C0"/>
    <w:rsid w:val="00300EFE"/>
    <w:rsid w:val="00331CEC"/>
    <w:rsid w:val="00354DE9"/>
    <w:rsid w:val="00361250"/>
    <w:rsid w:val="00373371"/>
    <w:rsid w:val="003C13A6"/>
    <w:rsid w:val="003D68DA"/>
    <w:rsid w:val="00412B33"/>
    <w:rsid w:val="004436C0"/>
    <w:rsid w:val="0045581D"/>
    <w:rsid w:val="0046496B"/>
    <w:rsid w:val="00480E1F"/>
    <w:rsid w:val="004874C6"/>
    <w:rsid w:val="004C5C21"/>
    <w:rsid w:val="004E12F7"/>
    <w:rsid w:val="00525A11"/>
    <w:rsid w:val="005573FF"/>
    <w:rsid w:val="005747C0"/>
    <w:rsid w:val="00594406"/>
    <w:rsid w:val="005B3F05"/>
    <w:rsid w:val="00610AB2"/>
    <w:rsid w:val="00663FFE"/>
    <w:rsid w:val="0068307E"/>
    <w:rsid w:val="00753285"/>
    <w:rsid w:val="007E65F2"/>
    <w:rsid w:val="00811AD2"/>
    <w:rsid w:val="00817418"/>
    <w:rsid w:val="0082155B"/>
    <w:rsid w:val="008532F4"/>
    <w:rsid w:val="008A222E"/>
    <w:rsid w:val="008B2AC6"/>
    <w:rsid w:val="00906C66"/>
    <w:rsid w:val="00965D2E"/>
    <w:rsid w:val="009A60AE"/>
    <w:rsid w:val="009F6347"/>
    <w:rsid w:val="00A00DA3"/>
    <w:rsid w:val="00A2078E"/>
    <w:rsid w:val="00A755C9"/>
    <w:rsid w:val="00A84CE4"/>
    <w:rsid w:val="00AB7265"/>
    <w:rsid w:val="00AC3734"/>
    <w:rsid w:val="00B30A2A"/>
    <w:rsid w:val="00B51033"/>
    <w:rsid w:val="00B65FE3"/>
    <w:rsid w:val="00B7786E"/>
    <w:rsid w:val="00BE2D29"/>
    <w:rsid w:val="00BE7E13"/>
    <w:rsid w:val="00C17D3F"/>
    <w:rsid w:val="00C92EE6"/>
    <w:rsid w:val="00C9477A"/>
    <w:rsid w:val="00CD3CA0"/>
    <w:rsid w:val="00CE0515"/>
    <w:rsid w:val="00CE7F74"/>
    <w:rsid w:val="00CF0332"/>
    <w:rsid w:val="00D5216F"/>
    <w:rsid w:val="00D61A48"/>
    <w:rsid w:val="00D66670"/>
    <w:rsid w:val="00DB162D"/>
    <w:rsid w:val="00E36803"/>
    <w:rsid w:val="00EC0D55"/>
    <w:rsid w:val="00F44A26"/>
    <w:rsid w:val="00F53F44"/>
    <w:rsid w:val="00FA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606839-B3BA-4BFF-BE9D-AF7BAF7B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31CEC"/>
    <w:rPr>
      <w:color w:val="0563C1"/>
      <w:u w:val="single"/>
    </w:rPr>
  </w:style>
  <w:style w:type="table" w:styleId="a4">
    <w:name w:val="Table Grid"/>
    <w:basedOn w:val="a1"/>
    <w:locked/>
    <w:rsid w:val="00AC37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7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E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22</cp:revision>
  <cp:lastPrinted>2021-11-12T05:05:00Z</cp:lastPrinted>
  <dcterms:created xsi:type="dcterms:W3CDTF">2018-11-18T06:03:00Z</dcterms:created>
  <dcterms:modified xsi:type="dcterms:W3CDTF">2021-11-12T05:05:00Z</dcterms:modified>
</cp:coreProperties>
</file>