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84" w:rsidRDefault="002A4384" w:rsidP="002A438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4384" w:rsidRDefault="002A4384" w:rsidP="002A438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</w:t>
      </w:r>
    </w:p>
    <w:p w:rsidR="002A4384" w:rsidRDefault="002A4384" w:rsidP="002A438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84" w:rsidRDefault="002A4384" w:rsidP="002A43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отчета об исполнении бюджета поселения муниципального образования Алексеевский сельсовет Чар</w:t>
      </w:r>
      <w:r>
        <w:rPr>
          <w:rFonts w:ascii="Times New Roman" w:hAnsi="Times New Roman" w:cs="Times New Roman"/>
          <w:sz w:val="28"/>
          <w:szCs w:val="28"/>
        </w:rPr>
        <w:t>ышского района Алтайского края н</w:t>
      </w:r>
      <w:r>
        <w:rPr>
          <w:rFonts w:ascii="Times New Roman" w:hAnsi="Times New Roman" w:cs="Times New Roman"/>
          <w:sz w:val="28"/>
          <w:szCs w:val="28"/>
        </w:rPr>
        <w:t>а 2021 год.</w:t>
      </w:r>
    </w:p>
    <w:p w:rsidR="002A4384" w:rsidRDefault="002A4384" w:rsidP="002A43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распоряжением главы муниципального образования Алексеевский сельсовет Чарышского района Алтайского края от 25.03.202 № 2-р.</w:t>
      </w:r>
    </w:p>
    <w:p w:rsidR="002A4384" w:rsidRDefault="002A4384" w:rsidP="002A43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26 апреля 2022 г. в 10 час. 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мин.</w:t>
      </w:r>
    </w:p>
    <w:p w:rsidR="002A4384" w:rsidRDefault="002A4384" w:rsidP="002A43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12 человек</w:t>
      </w:r>
    </w:p>
    <w:p w:rsidR="002A4384" w:rsidRDefault="002A4384" w:rsidP="002A43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предложений: не поступили.</w:t>
      </w:r>
    </w:p>
    <w:p w:rsidR="002A4384" w:rsidRDefault="002A4384" w:rsidP="002A43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отчета об исполнении бюджета поселения муниципального образования Алексеевский сельсовет Чарышского района Алтайского края за 2021 год было принято следующее заключение:</w:t>
      </w:r>
    </w:p>
    <w:p w:rsidR="002A4384" w:rsidRDefault="002A4384" w:rsidP="002A43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Поддержать в целом проект отчета об исполнении бюджета поселения муниципального образования Алексеевский сельсовет Чарышского района Алтайского края за 2021 г.</w:t>
      </w:r>
    </w:p>
    <w:p w:rsidR="002A4384" w:rsidRDefault="002A4384" w:rsidP="002A43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в двухдневный срок данное заключение и протокол публичных слушаний в Алексеевский сельский Совет народных депутатов Чарышского района Алтайского края.</w:t>
      </w:r>
    </w:p>
    <w:p w:rsidR="002A4384" w:rsidRDefault="002A4384" w:rsidP="002A43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заключение по результатам публичных слушаний в установленном порядке.</w:t>
      </w:r>
    </w:p>
    <w:p w:rsidR="002A4384" w:rsidRDefault="002A4384" w:rsidP="002A43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384" w:rsidRDefault="002A4384" w:rsidP="002A43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2A4384" w:rsidRDefault="002A4384" w:rsidP="002A43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384" w:rsidRDefault="002A4384" w:rsidP="002A43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384" w:rsidRDefault="002A4384" w:rsidP="002A43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384" w:rsidRDefault="002A4384" w:rsidP="002A43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384" w:rsidRDefault="002A4384" w:rsidP="002A43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67" w:rsidRDefault="00860F67"/>
    <w:sectPr w:rsidR="0086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73"/>
    <w:rsid w:val="00035C73"/>
    <w:rsid w:val="002A4384"/>
    <w:rsid w:val="008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7DFB-E22A-44D4-9367-655D39A0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3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2022-04-27T08:14:00Z</dcterms:created>
  <dcterms:modified xsi:type="dcterms:W3CDTF">2022-04-27T08:14:00Z</dcterms:modified>
</cp:coreProperties>
</file>