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E1" w:rsidRPr="002A5931" w:rsidRDefault="00B951E1" w:rsidP="00B951E1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5931">
        <w:rPr>
          <w:rFonts w:ascii="Times New Roman" w:hAnsi="Times New Roman"/>
          <w:sz w:val="28"/>
          <w:szCs w:val="28"/>
        </w:rPr>
        <w:t>РОССИЙСКАЯ ФЕДЕРАЦИЯ</w:t>
      </w:r>
    </w:p>
    <w:p w:rsidR="00B951E1" w:rsidRPr="002A5931" w:rsidRDefault="00B951E1" w:rsidP="00B951E1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51E1" w:rsidRPr="002A5931" w:rsidRDefault="00B951E1" w:rsidP="00B951E1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5931"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B951E1" w:rsidRPr="002A5931" w:rsidRDefault="00B951E1" w:rsidP="00B951E1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5931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B951E1" w:rsidRPr="002A5931" w:rsidRDefault="00B951E1" w:rsidP="00B951E1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51E1" w:rsidRPr="002A5931" w:rsidRDefault="00B951E1" w:rsidP="00B951E1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</w:t>
      </w:r>
      <w:r w:rsidRPr="002A5931">
        <w:rPr>
          <w:rFonts w:ascii="Times New Roman" w:hAnsi="Times New Roman"/>
          <w:sz w:val="28"/>
          <w:szCs w:val="28"/>
        </w:rPr>
        <w:t>Ш Е Н И Е</w:t>
      </w:r>
    </w:p>
    <w:p w:rsidR="00B951E1" w:rsidRPr="002A5931" w:rsidRDefault="00B951E1" w:rsidP="00B951E1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51E1" w:rsidRPr="00490862" w:rsidRDefault="00B951E1" w:rsidP="00B951E1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29.06.2022          </w:t>
      </w:r>
      <w:r w:rsidRPr="002A593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A5931">
        <w:rPr>
          <w:rFonts w:ascii="Times New Roman" w:hAnsi="Times New Roman"/>
          <w:sz w:val="28"/>
          <w:szCs w:val="28"/>
        </w:rPr>
        <w:t xml:space="preserve">с. Алексеевка        </w:t>
      </w:r>
      <w:r w:rsidRPr="004C60FD">
        <w:rPr>
          <w:rFonts w:ascii="Times New Roman" w:hAnsi="Times New Roman"/>
          <w:sz w:val="28"/>
          <w:szCs w:val="28"/>
        </w:rPr>
        <w:t xml:space="preserve">  </w:t>
      </w:r>
      <w:r w:rsidRPr="002A593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№</w:t>
      </w:r>
      <w:r w:rsidRPr="007A4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 w:rsidP="00A4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A40202" w:rsidRDefault="00B329D1" w:rsidP="00A4020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8"/>
        </w:rPr>
      </w:pPr>
      <w:r w:rsidRPr="00A40202">
        <w:rPr>
          <w:rFonts w:ascii="Times New Roman" w:eastAsia="Times New Roman" w:hAnsi="Times New Roman" w:cs="Times New Roman"/>
          <w:sz w:val="28"/>
        </w:rPr>
        <w:t>О</w:t>
      </w:r>
      <w:r w:rsidR="0087340D" w:rsidRPr="00A40202">
        <w:rPr>
          <w:rFonts w:ascii="Times New Roman" w:eastAsia="Times New Roman" w:hAnsi="Times New Roman" w:cs="Times New Roman"/>
          <w:sz w:val="28"/>
        </w:rPr>
        <w:t>б</w:t>
      </w:r>
      <w:r w:rsidRPr="00A40202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A40202">
        <w:rPr>
          <w:rFonts w:ascii="Times New Roman" w:eastAsia="Times New Roman" w:hAnsi="Times New Roman" w:cs="Times New Roman"/>
          <w:sz w:val="28"/>
        </w:rPr>
        <w:t>утверждении</w:t>
      </w:r>
      <w:r w:rsidRPr="00A40202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A40202">
        <w:rPr>
          <w:rFonts w:ascii="Times New Roman" w:eastAsia="Times New Roman" w:hAnsi="Times New Roman" w:cs="Times New Roman"/>
          <w:sz w:val="28"/>
        </w:rPr>
        <w:t>орядка</w:t>
      </w:r>
      <w:r w:rsidRPr="00A40202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A40202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A40202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A40202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A40202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A40202">
        <w:rPr>
          <w:rFonts w:ascii="Times New Roman" w:eastAsia="Times New Roman" w:hAnsi="Times New Roman" w:cs="Times New Roman"/>
          <w:sz w:val="28"/>
        </w:rPr>
        <w:t>устанавливаемых</w:t>
      </w:r>
      <w:r w:rsidRPr="00A40202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A40202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A40202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A40202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A40202">
        <w:rPr>
          <w:rFonts w:ascii="Times New Roman" w:eastAsia="Times New Roman" w:hAnsi="Times New Roman" w:cs="Times New Roman"/>
          <w:sz w:val="28"/>
        </w:rPr>
        <w:t xml:space="preserve"> </w:t>
      </w:r>
      <w:r w:rsidR="00B951E1" w:rsidRPr="00A40202">
        <w:rPr>
          <w:rFonts w:ascii="Times New Roman" w:eastAsia="Times New Roman" w:hAnsi="Times New Roman" w:cs="Times New Roman"/>
          <w:sz w:val="28"/>
        </w:rPr>
        <w:t>Алексеевский сельсовет Чарышского района</w:t>
      </w:r>
      <w:r w:rsidR="0087340D" w:rsidRPr="00A40202">
        <w:rPr>
          <w:rFonts w:ascii="Times New Roman" w:eastAsia="Times New Roman" w:hAnsi="Times New Roman" w:cs="Times New Roman"/>
          <w:sz w:val="28"/>
        </w:rPr>
        <w:t xml:space="preserve"> Алтайского края</w:t>
      </w:r>
    </w:p>
    <w:p w:rsidR="0072209E" w:rsidRPr="00A40202" w:rsidRDefault="00B329D1" w:rsidP="00A4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40202">
        <w:rPr>
          <w:rFonts w:ascii="Times New Roman" w:eastAsia="Times New Roman" w:hAnsi="Times New Roman" w:cs="Times New Roman"/>
          <w:sz w:val="28"/>
        </w:rPr>
        <w:t xml:space="preserve"> </w:t>
      </w:r>
    </w:p>
    <w:p w:rsidR="00B951E1" w:rsidRPr="00A40202" w:rsidRDefault="00B951E1" w:rsidP="00A4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0202" w:rsidRPr="00A40202" w:rsidRDefault="00B329D1" w:rsidP="00A402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202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A40202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A40202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A40202">
        <w:rPr>
          <w:rFonts w:ascii="Times New Roman" w:eastAsia="Times New Roman" w:hAnsi="Times New Roman" w:cs="Times New Roman"/>
          <w:sz w:val="28"/>
        </w:rPr>
        <w:t>ого</w:t>
      </w:r>
      <w:r w:rsidRPr="00A40202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A40202">
        <w:rPr>
          <w:rFonts w:ascii="Times New Roman" w:eastAsia="Times New Roman" w:hAnsi="Times New Roman" w:cs="Times New Roman"/>
          <w:sz w:val="28"/>
        </w:rPr>
        <w:t>а</w:t>
      </w:r>
      <w:r w:rsidRPr="00A40202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40202" w:rsidRPr="00A4020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образования, Алексеевский сельский Совет народных депутатов  </w:t>
      </w:r>
    </w:p>
    <w:p w:rsidR="00A40202" w:rsidRPr="00A40202" w:rsidRDefault="00A40202" w:rsidP="00A402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202">
        <w:rPr>
          <w:rFonts w:ascii="Times New Roman" w:hAnsi="Times New Roman" w:cs="Times New Roman"/>
          <w:sz w:val="28"/>
          <w:szCs w:val="28"/>
        </w:rPr>
        <w:t>р е ш и л:</w:t>
      </w:r>
    </w:p>
    <w:p w:rsidR="0072209E" w:rsidRPr="00A40202" w:rsidRDefault="00B329D1" w:rsidP="00A4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40202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A40202" w:rsidRPr="00A40202">
        <w:rPr>
          <w:rFonts w:ascii="Times New Roman" w:eastAsia="Times New Roman" w:hAnsi="Times New Roman" w:cs="Times New Roman"/>
          <w:sz w:val="28"/>
        </w:rPr>
        <w:t>Алексеевский сельсовет Чарышского района Алтайского края</w:t>
      </w:r>
      <w:r w:rsidR="0087340D" w:rsidRPr="00A40202">
        <w:rPr>
          <w:rFonts w:ascii="Times New Roman" w:eastAsia="Times New Roman" w:hAnsi="Times New Roman" w:cs="Times New Roman"/>
          <w:sz w:val="28"/>
        </w:rPr>
        <w:t xml:space="preserve"> </w:t>
      </w:r>
      <w:r w:rsidRPr="00A40202">
        <w:rPr>
          <w:rFonts w:ascii="Times New Roman" w:eastAsia="Times New Roman" w:hAnsi="Times New Roman" w:cs="Times New Roman"/>
          <w:sz w:val="28"/>
        </w:rPr>
        <w:t>(прил</w:t>
      </w:r>
      <w:r w:rsidR="0087340D" w:rsidRPr="00A40202">
        <w:rPr>
          <w:rFonts w:ascii="Times New Roman" w:eastAsia="Times New Roman" w:hAnsi="Times New Roman" w:cs="Times New Roman"/>
          <w:sz w:val="28"/>
        </w:rPr>
        <w:t>ожение</w:t>
      </w:r>
      <w:r w:rsidRPr="00A40202">
        <w:rPr>
          <w:rFonts w:ascii="Times New Roman" w:eastAsia="Times New Roman" w:hAnsi="Times New Roman" w:cs="Times New Roman"/>
          <w:sz w:val="28"/>
        </w:rPr>
        <w:t>).</w:t>
      </w:r>
    </w:p>
    <w:p w:rsidR="00A40202" w:rsidRPr="00646C08" w:rsidRDefault="00A40202" w:rsidP="00A4020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646C08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порядке.</w:t>
      </w:r>
    </w:p>
    <w:p w:rsidR="00A40202" w:rsidRPr="00A40202" w:rsidRDefault="00A40202" w:rsidP="00A40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20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>вопросам правопорядка, законности, благоустройства и экологии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Г.Н.)</w:t>
      </w:r>
      <w:r w:rsidRPr="00A40202">
        <w:rPr>
          <w:rFonts w:ascii="Times New Roman" w:hAnsi="Times New Roman" w:cs="Times New Roman"/>
          <w:sz w:val="28"/>
          <w:szCs w:val="28"/>
        </w:rPr>
        <w:t>.</w:t>
      </w:r>
    </w:p>
    <w:p w:rsidR="00A40202" w:rsidRPr="00A40202" w:rsidRDefault="00A40202" w:rsidP="00A4020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202" w:rsidRPr="00A40202" w:rsidRDefault="00A40202" w:rsidP="00A4020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0202" w:rsidRPr="00A40202" w:rsidRDefault="00A40202" w:rsidP="00A4020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4020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С.Н. </w:t>
      </w:r>
      <w:proofErr w:type="spellStart"/>
      <w:r w:rsidRPr="00A40202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A402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209E" w:rsidRPr="00A40202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4B4A86" w:rsidRDefault="004B4A86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8634C" w:rsidRPr="004B4A86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4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4A86" w:rsidRPr="004B4A86">
        <w:rPr>
          <w:rFonts w:ascii="Times New Roman" w:hAnsi="Times New Roman" w:cs="Times New Roman"/>
          <w:sz w:val="24"/>
          <w:szCs w:val="24"/>
        </w:rPr>
        <w:t>к решению Алексеевского сельского Совета народных депутатов</w:t>
      </w:r>
      <w:r w:rsidR="004B4A86" w:rsidRPr="004B4A86">
        <w:rPr>
          <w:rFonts w:ascii="Times New Roman" w:hAnsi="Times New Roman" w:cs="Times New Roman"/>
          <w:sz w:val="24"/>
          <w:szCs w:val="24"/>
        </w:rPr>
        <w:t xml:space="preserve"> Чарышского района Алтайского края</w:t>
      </w:r>
      <w:r w:rsidR="004B4A86" w:rsidRPr="004B4A86">
        <w:rPr>
          <w:rFonts w:ascii="Times New Roman" w:hAnsi="Times New Roman" w:cs="Times New Roman"/>
          <w:sz w:val="24"/>
          <w:szCs w:val="24"/>
        </w:rPr>
        <w:t xml:space="preserve"> от 2</w:t>
      </w:r>
      <w:r w:rsidR="004B4A86" w:rsidRPr="004B4A86">
        <w:rPr>
          <w:rFonts w:ascii="Times New Roman" w:hAnsi="Times New Roman" w:cs="Times New Roman"/>
          <w:sz w:val="24"/>
          <w:szCs w:val="24"/>
        </w:rPr>
        <w:t>9</w:t>
      </w:r>
      <w:r w:rsidR="004B4A86" w:rsidRPr="004B4A86">
        <w:rPr>
          <w:rFonts w:ascii="Times New Roman" w:hAnsi="Times New Roman" w:cs="Times New Roman"/>
          <w:sz w:val="24"/>
          <w:szCs w:val="24"/>
        </w:rPr>
        <w:t>.0</w:t>
      </w:r>
      <w:r w:rsidR="004B4A86" w:rsidRPr="004B4A86">
        <w:rPr>
          <w:rFonts w:ascii="Times New Roman" w:hAnsi="Times New Roman" w:cs="Times New Roman"/>
          <w:sz w:val="24"/>
          <w:szCs w:val="24"/>
        </w:rPr>
        <w:t>6</w:t>
      </w:r>
      <w:r w:rsidR="004B4A86" w:rsidRPr="004B4A86">
        <w:rPr>
          <w:rFonts w:ascii="Times New Roman" w:hAnsi="Times New Roman" w:cs="Times New Roman"/>
          <w:sz w:val="24"/>
          <w:szCs w:val="24"/>
        </w:rPr>
        <w:t xml:space="preserve">.2022 № </w:t>
      </w:r>
      <w:r w:rsidR="004B4A86" w:rsidRPr="004B4A86">
        <w:rPr>
          <w:rFonts w:ascii="Times New Roman" w:hAnsi="Times New Roman" w:cs="Times New Roman"/>
          <w:sz w:val="24"/>
          <w:szCs w:val="24"/>
        </w:rPr>
        <w:t>12</w:t>
      </w:r>
    </w:p>
    <w:p w:rsidR="004B4A86" w:rsidRPr="004B4A86" w:rsidRDefault="004B4A86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4B4A86">
        <w:rPr>
          <w:rFonts w:ascii="Times New Roman" w:eastAsia="Times New Roman" w:hAnsi="Times New Roman" w:cs="Times New Roman"/>
          <w:b/>
          <w:sz w:val="28"/>
        </w:rPr>
        <w:t>Алексеевский сельсовет Чарышского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1. Настоящий Порядок определяет правила установления и оценки применения содержащихся в нормативных правовых ак</w:t>
      </w:r>
      <w:r w:rsidR="004B4A86">
        <w:rPr>
          <w:rFonts w:ascii="Times New Roman" w:eastAsia="Times New Roman" w:hAnsi="Times New Roman" w:cs="Times New Roman"/>
          <w:sz w:val="28"/>
        </w:rPr>
        <w:t xml:space="preserve">тах муниципального образования </w:t>
      </w:r>
      <w:r w:rsidR="004B4A86" w:rsidRPr="00A40202">
        <w:rPr>
          <w:rFonts w:ascii="Times New Roman" w:eastAsia="Times New Roman" w:hAnsi="Times New Roman" w:cs="Times New Roman"/>
          <w:sz w:val="28"/>
        </w:rPr>
        <w:t>Алексеевский сельсовет Чарышского района Алтайского края</w:t>
      </w:r>
      <w:r w:rsidR="004B4A86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4B4A86" w:rsidRPr="00A40202">
        <w:rPr>
          <w:rFonts w:ascii="Times New Roman" w:eastAsia="Times New Roman" w:hAnsi="Times New Roman" w:cs="Times New Roman"/>
          <w:sz w:val="28"/>
        </w:rPr>
        <w:t>Алексеевский сельсовет Чарышского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</w:t>
      </w:r>
      <w:r w:rsidR="00D904CC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>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329D1" w:rsidRPr="00325BEE">
        <w:rPr>
          <w:rFonts w:ascii="Times New Roman" w:eastAsia="Times New Roman" w:hAnsi="Times New Roman" w:cs="Times New Roman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 xml:space="preserve">соответствующего муниципального акта, если иное не установлено федеральным законом,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Pr="00325BEE">
        <w:rPr>
          <w:rFonts w:ascii="Times New Roman" w:eastAsia="Times New Roman" w:hAnsi="Times New Roman" w:cs="Times New Roman"/>
          <w:i/>
          <w:sz w:val="28"/>
          <w:szCs w:val="28"/>
        </w:rPr>
        <w:t>(наименование устава)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действия муниципального акта, устанавливающего обязательные требования,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4B4A8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D7" w:rsidRDefault="001327D7" w:rsidP="00F233C2">
      <w:pPr>
        <w:spacing w:after="0" w:line="240" w:lineRule="auto"/>
      </w:pPr>
      <w:r>
        <w:separator/>
      </w:r>
    </w:p>
  </w:endnote>
  <w:endnote w:type="continuationSeparator" w:id="0">
    <w:p w:rsidR="001327D7" w:rsidRDefault="001327D7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D7" w:rsidRDefault="001327D7" w:rsidP="00F233C2">
      <w:pPr>
        <w:spacing w:after="0" w:line="240" w:lineRule="auto"/>
      </w:pPr>
      <w:r>
        <w:separator/>
      </w:r>
    </w:p>
  </w:footnote>
  <w:footnote w:type="continuationSeparator" w:id="0">
    <w:p w:rsidR="001327D7" w:rsidRDefault="001327D7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E"/>
    <w:rsid w:val="000942D5"/>
    <w:rsid w:val="000F49A8"/>
    <w:rsid w:val="001327D7"/>
    <w:rsid w:val="00141536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50EF9"/>
    <w:rsid w:val="004914A6"/>
    <w:rsid w:val="004B1902"/>
    <w:rsid w:val="004B4A86"/>
    <w:rsid w:val="0072209E"/>
    <w:rsid w:val="0078634C"/>
    <w:rsid w:val="007909F2"/>
    <w:rsid w:val="00826240"/>
    <w:rsid w:val="0087340D"/>
    <w:rsid w:val="00926BE8"/>
    <w:rsid w:val="009D4EBE"/>
    <w:rsid w:val="00A40202"/>
    <w:rsid w:val="00A41A49"/>
    <w:rsid w:val="00AF5194"/>
    <w:rsid w:val="00B329D1"/>
    <w:rsid w:val="00B37D64"/>
    <w:rsid w:val="00B951E1"/>
    <w:rsid w:val="00C74A0E"/>
    <w:rsid w:val="00CC54B0"/>
    <w:rsid w:val="00CE49DA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233C2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No Spacing"/>
    <w:uiPriority w:val="1"/>
    <w:qFormat/>
    <w:rsid w:val="00B951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AE50-09D7-4B69-A3DC-9CA8D08C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Специалист</cp:lastModifiedBy>
  <cp:revision>4</cp:revision>
  <dcterms:created xsi:type="dcterms:W3CDTF">2022-06-17T10:54:00Z</dcterms:created>
  <dcterms:modified xsi:type="dcterms:W3CDTF">2022-06-28T14:00:00Z</dcterms:modified>
</cp:coreProperties>
</file>